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B37F6" w14:textId="0797F7B6" w:rsidR="00D932C6" w:rsidRPr="00AE77B0" w:rsidRDefault="00D932C6" w:rsidP="00AE77B0">
      <w:pPr>
        <w:spacing w:before="0" w:after="160" w:line="278" w:lineRule="auto"/>
        <w:jc w:val="left"/>
        <w:rPr>
          <w:rStyle w:val="BookTitle"/>
          <w:rFonts w:eastAsiaTheme="minorHAnsi" w:cs="Arial"/>
          <w:b/>
          <w:iCs w:val="0"/>
          <w:color w:val="156082" w:themeColor="accent1"/>
          <w:spacing w:val="0"/>
          <w:kern w:val="0"/>
          <w:sz w:val="36"/>
          <w:szCs w:val="36"/>
        </w:rPr>
      </w:pPr>
      <w:bookmarkStart w:id="0" w:name="_Toc200696294"/>
      <w:r w:rsidRPr="00AE77B0">
        <w:rPr>
          <w:rStyle w:val="BookTitle"/>
          <w:rFonts w:cs="Arial"/>
          <w:b/>
          <w:bCs w:val="0"/>
          <w:noProof/>
        </w:rPr>
        <mc:AlternateContent>
          <mc:Choice Requires="wps">
            <w:drawing>
              <wp:anchor distT="0" distB="0" distL="0" distR="0" simplePos="0" relativeHeight="251659264" behindDoc="0" locked="0" layoutInCell="1" allowOverlap="1" wp14:anchorId="398F4487" wp14:editId="4844D086">
                <wp:simplePos x="0" y="0"/>
                <wp:positionH relativeFrom="page">
                  <wp:posOffset>64770</wp:posOffset>
                </wp:positionH>
                <wp:positionV relativeFrom="page">
                  <wp:posOffset>976630</wp:posOffset>
                </wp:positionV>
                <wp:extent cx="268605" cy="1516380"/>
                <wp:effectExtent l="0" t="0" r="0" b="2540"/>
                <wp:wrapNone/>
                <wp:docPr id="15907302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8131D" w14:textId="77777777" w:rsidR="00D932C6" w:rsidRPr="00187E3F" w:rsidRDefault="00D932C6" w:rsidP="00D932C6">
                            <w:pPr>
                              <w:spacing w:before="22"/>
                              <w:ind w:left="20"/>
                              <w:rPr>
                                <w:b/>
                                <w:sz w:val="24"/>
                              </w:rPr>
                            </w:pPr>
                            <w:r>
                              <w:rPr>
                                <w:b/>
                                <w:spacing w:val="-2"/>
                                <w:w w:val="115"/>
                                <w:sz w:val="24"/>
                              </w:rPr>
                              <w:t>Quality Area 2</w:t>
                            </w:r>
                          </w:p>
                        </w:txbxContent>
                      </wps:txbx>
                      <wps:bodyPr rot="0" vert="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8F4487" id="_x0000_t202" coordsize="21600,21600" o:spt="202" path="m,l,21600r21600,l21600,xe">
                <v:stroke joinstyle="miter"/>
                <v:path gradientshapeok="t" o:connecttype="rect"/>
              </v:shapetype>
              <v:shape id="Text Box 31" o:spid="_x0000_s1026" type="#_x0000_t202" style="position:absolute;margin-left:5.1pt;margin-top:76.9pt;width:21.15pt;height:119.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" filled="f" stroked="f">
                <v:textbox style="layout-flow:vertical" inset="0,0,0,0">
                  <w:txbxContent>
                    <w:p w14:paraId="5A58131D" w14:textId="77777777" w:rsidR="00D932C6" w:rsidRPr="00187E3F" w:rsidRDefault="00D932C6" w:rsidP="00D932C6">
                      <w:pPr>
                        <w:spacing w:before="22"/>
                        <w:ind w:left="20"/>
                        <w:rPr>
                          <w:b/>
                          <w:sz w:val="24"/>
                        </w:rPr>
                      </w:pPr>
                      <w:r>
                        <w:rPr>
                          <w:b/>
                          <w:spacing w:val="-2"/>
                          <w:w w:val="115"/>
                          <w:sz w:val="24"/>
                        </w:rPr>
                        <w:t>Quality Area 2</w:t>
                      </w:r>
                    </w:p>
                  </w:txbxContent>
                </v:textbox>
                <w10:wrap anchorx="page" anchory="page"/>
              </v:shape>
            </w:pict>
          </mc:Fallback>
        </mc:AlternateContent>
      </w:r>
      <w:r w:rsidRPr="00AE77B0">
        <w:rPr>
          <w:rStyle w:val="BookTitle"/>
          <w:rFonts w:cs="Arial"/>
          <w:b/>
          <w:bCs w:val="0"/>
        </w:rPr>
        <w:t>Student Enrolment Policy and Procedure</w:t>
      </w:r>
      <w:bookmarkEnd w:id="0"/>
    </w:p>
    <w:p w14:paraId="0F1E9A88" w14:textId="701E6F69" w:rsidR="00D932C6" w:rsidRPr="00AE77B0" w:rsidRDefault="00D932C6" w:rsidP="00D932C6">
      <w:pPr>
        <w:pStyle w:val="Heading4"/>
        <w:spacing w:line="276" w:lineRule="auto"/>
        <w:rPr>
          <w:rStyle w:val="IntenseReference"/>
          <w:rFonts w:cs="Arial"/>
          <w:bCs w:val="0"/>
        </w:rPr>
      </w:pPr>
      <w:r w:rsidRPr="00AE77B0">
        <w:rPr>
          <w:rStyle w:val="IntenseReference"/>
          <w:rFonts w:cs="Arial"/>
          <w:bCs w:val="0"/>
        </w:rPr>
        <w:t xml:space="preserve">Policy Code: </w:t>
      </w:r>
    </w:p>
    <w:p w14:paraId="241B15CB" w14:textId="77777777" w:rsidR="00D932C6" w:rsidRPr="00AE77B0" w:rsidRDefault="00D932C6" w:rsidP="00D932C6">
      <w:pPr>
        <w:pStyle w:val="Heading4"/>
        <w:spacing w:line="276" w:lineRule="auto"/>
        <w:rPr>
          <w:rStyle w:val="IntenseReference"/>
          <w:bCs w:val="0"/>
        </w:rPr>
      </w:pPr>
      <w:r w:rsidRPr="00AE77B0">
        <w:rPr>
          <w:rStyle w:val="IntenseReference"/>
          <w:bCs w:val="0"/>
        </w:rPr>
        <w:t>Related Outcome Standard: 2.2 ELICOS Standard P1</w:t>
      </w:r>
    </w:p>
    <w:p w14:paraId="3E1FE40A" w14:textId="77777777" w:rsidR="00D932C6" w:rsidRPr="00AE77B0" w:rsidRDefault="00D932C6" w:rsidP="00D932C6">
      <w:pPr>
        <w:pStyle w:val="BodyText"/>
        <w:rPr>
          <w:rStyle w:val="IntenseReference"/>
          <w:bCs w:val="0"/>
        </w:rPr>
      </w:pPr>
      <w:r w:rsidRPr="00AE77B0">
        <w:rPr>
          <w:rStyle w:val="IntenseReference"/>
          <w:bCs w:val="0"/>
        </w:rPr>
        <w:t>National Code of Practice for Providers of Education and Training to Overseas Students 2018 (Cth). Standard 2 and 3</w:t>
      </w:r>
    </w:p>
    <w:p w14:paraId="687C1E8F" w14:textId="77777777" w:rsidR="00D932C6" w:rsidRPr="00F97901" w:rsidRDefault="00D932C6" w:rsidP="00D932C6">
      <w:pPr>
        <w:pStyle w:val="Heading2"/>
        <w:pBdr>
          <w:bottom w:val="single" w:sz="4" w:space="1" w:color="auto"/>
        </w:pBdr>
        <w:shd w:val="clear" w:color="auto" w:fill="C1E4F5" w:themeFill="accent1" w:themeFillTint="33"/>
        <w:spacing w:before="120" w:after="120" w:line="276" w:lineRule="auto"/>
        <w:ind w:left="360" w:hanging="360"/>
      </w:pPr>
      <w:r w:rsidRPr="00F97901">
        <w:t>Purpose</w:t>
      </w:r>
    </w:p>
    <w:p w14:paraId="7CAD465D" w14:textId="3C68EEAE" w:rsidR="00D932C6" w:rsidRPr="00F97901" w:rsidRDefault="00D932C6" w:rsidP="00D932C6">
      <w:pPr>
        <w:spacing w:line="276" w:lineRule="auto"/>
        <w:rPr>
          <w:rFonts w:cs="Arial"/>
        </w:rPr>
      </w:pPr>
      <w:r w:rsidRPr="00F97901">
        <w:rPr>
          <w:rFonts w:cs="Arial"/>
        </w:rPr>
        <w:t xml:space="preserve">The purpose of this policy is to ensure that </w:t>
      </w:r>
      <w:r w:rsidR="00CD51D3">
        <w:rPr>
          <w:rFonts w:cs="Arial"/>
        </w:rPr>
        <w:t>ELAN COLLEGE</w:t>
      </w:r>
      <w:r w:rsidRPr="00F97901">
        <w:rPr>
          <w:rFonts w:cs="Arial"/>
        </w:rPr>
        <w:t xml:space="preserve"> reviews the skills and competencies of prospective VET</w:t>
      </w:r>
      <w:r>
        <w:rPr>
          <w:rFonts w:cs="Arial"/>
        </w:rPr>
        <w:t xml:space="preserve"> and CRICOS</w:t>
      </w:r>
      <w:r w:rsidR="00AE77B0">
        <w:rPr>
          <w:rFonts w:cs="Arial"/>
        </w:rPr>
        <w:t>(TBA)</w:t>
      </w:r>
      <w:r>
        <w:rPr>
          <w:rFonts w:cs="Arial"/>
        </w:rPr>
        <w:t xml:space="preserve"> stu</w:t>
      </w:r>
      <w:r w:rsidRPr="00F97901">
        <w:rPr>
          <w:rFonts w:cs="Arial"/>
        </w:rPr>
        <w:t>dents prior to enrolment and provides them with accurate and individualised advice regarding the suitability of the training product. This ensures informed decision-making, protects student interests, and supports successful training outcomes.</w:t>
      </w:r>
    </w:p>
    <w:p w14:paraId="1E7145A3" w14:textId="77777777" w:rsidR="00D932C6" w:rsidRPr="00F97901" w:rsidRDefault="00D932C6" w:rsidP="00D932C6">
      <w:pPr>
        <w:pStyle w:val="Heading2"/>
        <w:pBdr>
          <w:bottom w:val="single" w:sz="4" w:space="1" w:color="auto"/>
        </w:pBdr>
        <w:shd w:val="clear" w:color="auto" w:fill="C1E4F5" w:themeFill="accent1" w:themeFillTint="33"/>
        <w:spacing w:before="120" w:after="120" w:line="276" w:lineRule="auto"/>
        <w:ind w:left="360" w:hanging="360"/>
      </w:pPr>
      <w:r w:rsidRPr="00F97901">
        <w:t>Legislative Background</w:t>
      </w:r>
    </w:p>
    <w:p w14:paraId="7A894EC2" w14:textId="77777777" w:rsidR="00D932C6" w:rsidRPr="00DF4CB2" w:rsidRDefault="00D932C6" w:rsidP="00D932C6">
      <w:pPr>
        <w:pStyle w:val="BodyText"/>
      </w:pPr>
      <w:r w:rsidRPr="00DF4CB2">
        <w:t xml:space="preserve">Outcome 2 – VET Student Support, Division 1 – Information, Standard 2.2, National Vocational Education and Training Regulator (Outcome Standards for NVR Registered Training Organisations) Instrument 2025 (Cth). </w:t>
      </w:r>
    </w:p>
    <w:p w14:paraId="009F72CC" w14:textId="77777777" w:rsidR="00D932C6" w:rsidRDefault="00D932C6" w:rsidP="00D932C6">
      <w:pPr>
        <w:pStyle w:val="BodyText"/>
      </w:pPr>
      <w:r w:rsidRPr="00DF4CB2">
        <w:t>National Code of Practice for Providers of Education and Training to Overseas Students 2018 (Cth)</w:t>
      </w:r>
      <w:r>
        <w:t xml:space="preserve"> Standard 2 and 3</w:t>
      </w:r>
    </w:p>
    <w:p w14:paraId="0003BB94" w14:textId="77777777" w:rsidR="00D932C6" w:rsidRPr="00F97901" w:rsidRDefault="00D932C6" w:rsidP="00D932C6">
      <w:pPr>
        <w:pStyle w:val="BodyText"/>
      </w:pPr>
      <w:r w:rsidRPr="0084381F">
        <w:t>ELICOS Standards 2018 P</w:t>
      </w:r>
      <w:r>
        <w:t>1</w:t>
      </w:r>
    </w:p>
    <w:p w14:paraId="2A3FCA7A" w14:textId="77777777" w:rsidR="00D932C6" w:rsidRPr="00F97901" w:rsidRDefault="00D932C6" w:rsidP="00D932C6">
      <w:pPr>
        <w:pStyle w:val="Heading2"/>
        <w:pBdr>
          <w:bottom w:val="single" w:sz="4" w:space="1" w:color="auto"/>
        </w:pBdr>
        <w:shd w:val="clear" w:color="auto" w:fill="C1E4F5" w:themeFill="accent1" w:themeFillTint="33"/>
        <w:spacing w:before="120" w:after="120" w:line="276" w:lineRule="auto"/>
        <w:ind w:left="360" w:hanging="360"/>
      </w:pPr>
      <w:r w:rsidRPr="00F97901">
        <w:t>Scope</w:t>
      </w:r>
    </w:p>
    <w:p w14:paraId="6C4761A6" w14:textId="77777777" w:rsidR="00D932C6" w:rsidRPr="00F97901" w:rsidRDefault="00D932C6" w:rsidP="00D932C6">
      <w:pPr>
        <w:pStyle w:val="BodyText"/>
      </w:pPr>
      <w:r w:rsidRPr="00F97901">
        <w:t>This policy applies to all:</w:t>
      </w:r>
    </w:p>
    <w:p w14:paraId="097A217B" w14:textId="77777777" w:rsidR="00D932C6" w:rsidRPr="00F97901" w:rsidRDefault="00D932C6" w:rsidP="00D932C6">
      <w:pPr>
        <w:pStyle w:val="ListParagraph"/>
        <w:numPr>
          <w:ilvl w:val="0"/>
          <w:numId w:val="6"/>
        </w:numPr>
        <w:spacing w:line="276" w:lineRule="auto"/>
        <w:rPr>
          <w:rFonts w:cs="Arial"/>
        </w:rPr>
      </w:pPr>
      <w:r w:rsidRPr="00F97901">
        <w:rPr>
          <w:rFonts w:cs="Arial"/>
        </w:rPr>
        <w:t>All prospective VET students.</w:t>
      </w:r>
    </w:p>
    <w:p w14:paraId="2D632F0C" w14:textId="3D0C6B37" w:rsidR="00D932C6" w:rsidRPr="00F97901" w:rsidRDefault="00CD51D3" w:rsidP="00D932C6">
      <w:pPr>
        <w:pStyle w:val="ListParagraph"/>
        <w:numPr>
          <w:ilvl w:val="0"/>
          <w:numId w:val="6"/>
        </w:numPr>
        <w:spacing w:line="276" w:lineRule="auto"/>
        <w:rPr>
          <w:rFonts w:cs="Arial"/>
        </w:rPr>
      </w:pPr>
      <w:r>
        <w:rPr>
          <w:rFonts w:cs="Arial"/>
        </w:rPr>
        <w:t>ELAN COLLEGE</w:t>
      </w:r>
      <w:r w:rsidR="00D932C6" w:rsidRPr="00F97901">
        <w:rPr>
          <w:rFonts w:cs="Arial"/>
        </w:rPr>
        <w:t xml:space="preserve"> Admissions Officers and Student Support Officers.</w:t>
      </w:r>
    </w:p>
    <w:p w14:paraId="51109E26" w14:textId="01636EF3" w:rsidR="00D932C6" w:rsidRPr="00F97901" w:rsidRDefault="00CD51D3" w:rsidP="00D932C6">
      <w:pPr>
        <w:pStyle w:val="ListParagraph"/>
        <w:numPr>
          <w:ilvl w:val="0"/>
          <w:numId w:val="6"/>
        </w:numPr>
        <w:spacing w:line="276" w:lineRule="auto"/>
        <w:rPr>
          <w:rFonts w:cs="Arial"/>
        </w:rPr>
      </w:pPr>
      <w:r>
        <w:rPr>
          <w:rFonts w:cs="Arial"/>
        </w:rPr>
        <w:t>ELAN COLLEGE</w:t>
      </w:r>
      <w:r w:rsidR="00D932C6" w:rsidRPr="00F97901">
        <w:rPr>
          <w:rFonts w:cs="Arial"/>
        </w:rPr>
        <w:t xml:space="preserve"> Trainers and Assessors and Assessors involved in initial skills assessment and advice.</w:t>
      </w:r>
    </w:p>
    <w:p w14:paraId="058FF9E4" w14:textId="566032C1" w:rsidR="00D932C6" w:rsidRPr="00F97901" w:rsidRDefault="00D932C6" w:rsidP="00D932C6">
      <w:pPr>
        <w:pStyle w:val="ListParagraph"/>
        <w:numPr>
          <w:ilvl w:val="0"/>
          <w:numId w:val="6"/>
        </w:numPr>
        <w:spacing w:line="276" w:lineRule="auto"/>
        <w:rPr>
          <w:rFonts w:cs="Arial"/>
        </w:rPr>
      </w:pPr>
      <w:r w:rsidRPr="00F97901">
        <w:rPr>
          <w:rFonts w:cs="Arial"/>
        </w:rPr>
        <w:t xml:space="preserve">Third parties engaged in recruitment, enrolment, or student support services on behalf of </w:t>
      </w:r>
      <w:r w:rsidR="00CD51D3">
        <w:rPr>
          <w:rFonts w:cs="Arial"/>
        </w:rPr>
        <w:t>ELAN COLLEGE</w:t>
      </w:r>
      <w:r w:rsidRPr="00F97901">
        <w:rPr>
          <w:rFonts w:cs="Arial"/>
        </w:rPr>
        <w:t>.</w:t>
      </w:r>
    </w:p>
    <w:p w14:paraId="7F724A62" w14:textId="77777777" w:rsidR="00D932C6" w:rsidRPr="00F97901" w:rsidRDefault="00D932C6" w:rsidP="00D932C6">
      <w:pPr>
        <w:pStyle w:val="Heading2"/>
        <w:pBdr>
          <w:bottom w:val="single" w:sz="4" w:space="1" w:color="auto"/>
        </w:pBdr>
        <w:shd w:val="clear" w:color="auto" w:fill="C1E4F5" w:themeFill="accent1" w:themeFillTint="33"/>
        <w:spacing w:before="120" w:after="120" w:line="276" w:lineRule="auto"/>
        <w:ind w:left="360" w:hanging="360"/>
      </w:pPr>
      <w:r w:rsidRPr="00F97901">
        <w:t>Policy Statement</w:t>
      </w:r>
    </w:p>
    <w:p w14:paraId="5E9C9865" w14:textId="49EAC5AD" w:rsidR="00CD51D3" w:rsidRDefault="00CD51D3" w:rsidP="00D932C6">
      <w:pPr>
        <w:spacing w:line="276" w:lineRule="auto"/>
        <w:rPr>
          <w:rFonts w:cs="Arial"/>
        </w:rPr>
      </w:pPr>
      <w:r>
        <w:rPr>
          <w:rFonts w:cs="Arial"/>
        </w:rPr>
        <w:t>ELAN COLLEGE</w:t>
      </w:r>
      <w:r w:rsidR="00D932C6" w:rsidRPr="00F97901">
        <w:rPr>
          <w:rFonts w:cs="Arial"/>
        </w:rPr>
        <w:t xml:space="preserve"> is committed to assessing the readiness and suitability of all prospective students prior to enrolment by reviewing their existing skills and competencies in line with training product requirements. This includes evaluating language, literacy, numeracy (LLN), and digital literacy</w:t>
      </w:r>
      <w:r w:rsidR="00D932C6">
        <w:rPr>
          <w:rFonts w:cs="Arial"/>
        </w:rPr>
        <w:t xml:space="preserve"> and English language proficiency as applicable</w:t>
      </w:r>
      <w:r w:rsidR="00D932C6" w:rsidRPr="00F97901">
        <w:rPr>
          <w:rFonts w:cs="Arial"/>
        </w:rPr>
        <w:t xml:space="preserve">. Based on the outcomes of this review, </w:t>
      </w:r>
      <w:r>
        <w:rPr>
          <w:rFonts w:cs="Arial"/>
        </w:rPr>
        <w:t>ELAN COLLEGE</w:t>
      </w:r>
      <w:r w:rsidR="00D932C6" w:rsidRPr="00F97901">
        <w:rPr>
          <w:rFonts w:cs="Arial"/>
        </w:rPr>
        <w:t xml:space="preserve"> provides clear advice to help students make informed enrolment decisions and determine whether the training product aligns with their learning needs, goals, and capabilities.</w:t>
      </w:r>
    </w:p>
    <w:p w14:paraId="4EAE536A" w14:textId="77777777" w:rsidR="00CD51D3" w:rsidRDefault="00CD51D3">
      <w:pPr>
        <w:spacing w:before="0" w:after="160" w:line="278" w:lineRule="auto"/>
        <w:jc w:val="left"/>
        <w:rPr>
          <w:rFonts w:cs="Arial"/>
        </w:rPr>
      </w:pPr>
      <w:r>
        <w:rPr>
          <w:rFonts w:cs="Arial"/>
        </w:rPr>
        <w:br w:type="page"/>
      </w:r>
    </w:p>
    <w:p w14:paraId="3C956259" w14:textId="77777777" w:rsidR="00D932C6" w:rsidRPr="00F97901" w:rsidRDefault="00D932C6" w:rsidP="00D932C6">
      <w:pPr>
        <w:spacing w:line="276" w:lineRule="auto"/>
        <w:rPr>
          <w:rFonts w:cs="Arial"/>
        </w:rPr>
      </w:pPr>
    </w:p>
    <w:p w14:paraId="388F5234" w14:textId="77777777" w:rsidR="00D932C6" w:rsidRPr="00F97901" w:rsidRDefault="00D932C6" w:rsidP="00D932C6">
      <w:pPr>
        <w:pStyle w:val="Heading2"/>
        <w:pBdr>
          <w:bottom w:val="single" w:sz="4" w:space="1" w:color="auto"/>
        </w:pBdr>
        <w:shd w:val="clear" w:color="auto" w:fill="C1E4F5" w:themeFill="accent1" w:themeFillTint="33"/>
        <w:spacing w:before="120" w:after="120" w:line="276" w:lineRule="auto"/>
        <w:ind w:left="360" w:hanging="360"/>
      </w:pPr>
      <w:r w:rsidRPr="00F97901">
        <w:t>Procedures</w:t>
      </w:r>
    </w:p>
    <w:p w14:paraId="6D5163DD" w14:textId="2382441A" w:rsidR="00D932C6" w:rsidRPr="00F97901" w:rsidRDefault="00CD51D3" w:rsidP="00D932C6">
      <w:pPr>
        <w:widowControl w:val="0"/>
        <w:autoSpaceDE w:val="0"/>
        <w:autoSpaceDN w:val="0"/>
        <w:spacing w:line="276" w:lineRule="auto"/>
        <w:rPr>
          <w:rFonts w:eastAsia="Yu Gothic Light" w:cs="Arial"/>
          <w:lang w:val="en-US" w:bidi="en-US"/>
        </w:rPr>
      </w:pPr>
      <w:r>
        <w:rPr>
          <w:rFonts w:eastAsia="Yu Gothic Light" w:cs="Arial"/>
          <w:lang w:val="en-US" w:bidi="en-US"/>
        </w:rPr>
        <w:t>ELAN COLLEGE</w:t>
      </w:r>
      <w:r w:rsidR="00D932C6" w:rsidRPr="00F97901">
        <w:rPr>
          <w:rFonts w:eastAsia="Yu Gothic Light" w:cs="Arial"/>
          <w:lang w:val="en-US" w:bidi="en-US"/>
        </w:rPr>
        <w:t xml:space="preserve"> follows the procedure detailed below to assess whether the prospective student’s qualifications, skills and experience are appropriate for the training product in which they wish to </w:t>
      </w:r>
      <w:r w:rsidR="00D932C6" w:rsidRPr="00F97901">
        <w:rPr>
          <w:rFonts w:eastAsia="Yu Gothic Light" w:cs="Arial"/>
          <w:lang w:bidi="en-US"/>
        </w:rPr>
        <w:t>enrol</w:t>
      </w:r>
      <w:r w:rsidR="00D932C6" w:rsidRPr="00F97901">
        <w:rPr>
          <w:rFonts w:eastAsia="Yu Gothic Light" w:cs="Arial"/>
          <w:lang w:val="en-US" w:bidi="en-US"/>
        </w:rPr>
        <w:t>, to ensure the student progresses and successfully attains the qualification.</w:t>
      </w:r>
    </w:p>
    <w:p w14:paraId="6671005B" w14:textId="77777777" w:rsidR="00D932C6" w:rsidRPr="00F97901" w:rsidRDefault="00D932C6" w:rsidP="00D932C6">
      <w:pPr>
        <w:pStyle w:val="Heading3"/>
        <w:pBdr>
          <w:bottom w:val="dotted" w:sz="4" w:space="1" w:color="auto"/>
        </w:pBdr>
        <w:shd w:val="clear" w:color="auto" w:fill="E59EDC" w:themeFill="accent5" w:themeFillTint="66"/>
        <w:spacing w:before="0" w:after="240" w:line="276" w:lineRule="auto"/>
        <w:ind w:left="360" w:hanging="360"/>
      </w:pPr>
      <w:r w:rsidRPr="00F97901">
        <w:t>Pre-Enrolment Skills</w:t>
      </w:r>
      <w:r>
        <w:t xml:space="preserve"> </w:t>
      </w:r>
      <w:r w:rsidRPr="00F97901">
        <w:t>&amp; Suitability Review</w:t>
      </w:r>
    </w:p>
    <w:p w14:paraId="182792A1" w14:textId="77777777" w:rsidR="00D932C6" w:rsidRPr="00F97901" w:rsidRDefault="00D932C6" w:rsidP="00D932C6">
      <w:pPr>
        <w:pStyle w:val="ListParagraph"/>
        <w:numPr>
          <w:ilvl w:val="0"/>
          <w:numId w:val="2"/>
        </w:numPr>
        <w:spacing w:line="276" w:lineRule="auto"/>
        <w:ind w:left="284"/>
        <w:rPr>
          <w:rFonts w:eastAsia="Yu Gothic Light" w:cs="Arial"/>
          <w:lang w:bidi="en-US"/>
        </w:rPr>
      </w:pPr>
      <w:r w:rsidRPr="00F97901">
        <w:rPr>
          <w:rFonts w:cs="Arial"/>
        </w:rPr>
        <w:t>Prospective students comple</w:t>
      </w:r>
      <w:r w:rsidRPr="00F97901">
        <w:rPr>
          <w:rFonts w:eastAsiaTheme="minorEastAsia" w:cs="Arial"/>
          <w:szCs w:val="20"/>
          <w:lang w:bidi="en-US"/>
        </w:rPr>
        <w:t xml:space="preserve">te an </w:t>
      </w:r>
      <w:r>
        <w:rPr>
          <w:rFonts w:eastAsiaTheme="minorEastAsia" w:cs="Arial"/>
          <w:szCs w:val="20"/>
          <w:lang w:bidi="en-US"/>
        </w:rPr>
        <w:t>Enrolment</w:t>
      </w:r>
      <w:r w:rsidRPr="00F97901">
        <w:rPr>
          <w:rFonts w:eastAsiaTheme="minorEastAsia" w:cs="Arial"/>
          <w:szCs w:val="20"/>
          <w:lang w:bidi="en-US"/>
        </w:rPr>
        <w:t xml:space="preserve"> Form indicating their educational history, work experience, and training goals and submits with the required supporting documents that may include but not be limited to:</w:t>
      </w:r>
    </w:p>
    <w:p w14:paraId="4130EFB9" w14:textId="77777777" w:rsidR="00D932C6" w:rsidRDefault="00D932C6" w:rsidP="00D932C6">
      <w:pPr>
        <w:pStyle w:val="ListParagraph"/>
        <w:numPr>
          <w:ilvl w:val="1"/>
          <w:numId w:val="2"/>
        </w:numPr>
        <w:spacing w:line="276" w:lineRule="auto"/>
        <w:rPr>
          <w:rFonts w:cs="Arial"/>
        </w:rPr>
      </w:pPr>
      <w:r>
        <w:rPr>
          <w:rFonts w:cs="Arial"/>
        </w:rPr>
        <w:t xml:space="preserve">Passport </w:t>
      </w:r>
    </w:p>
    <w:p w14:paraId="0D695FC1" w14:textId="77777777" w:rsidR="00D932C6" w:rsidRPr="00235DA1" w:rsidRDefault="00D932C6" w:rsidP="00D932C6">
      <w:pPr>
        <w:pStyle w:val="ListParagraph"/>
        <w:numPr>
          <w:ilvl w:val="1"/>
          <w:numId w:val="2"/>
        </w:numPr>
        <w:spacing w:line="276" w:lineRule="auto"/>
        <w:rPr>
          <w:rFonts w:cs="Arial"/>
        </w:rPr>
      </w:pPr>
      <w:r w:rsidRPr="00235DA1">
        <w:rPr>
          <w:rFonts w:cs="Arial"/>
        </w:rPr>
        <w:t>Certified copies of all graduation certificates in both the original language and English (not required for currently enrolled students applying to college for another program).</w:t>
      </w:r>
    </w:p>
    <w:p w14:paraId="1E8B36E6" w14:textId="77777777" w:rsidR="00D932C6" w:rsidRPr="00F97901" w:rsidRDefault="00D932C6" w:rsidP="00D932C6">
      <w:pPr>
        <w:pStyle w:val="ListParagraph"/>
        <w:numPr>
          <w:ilvl w:val="1"/>
          <w:numId w:val="2"/>
        </w:numPr>
        <w:spacing w:line="276" w:lineRule="auto"/>
        <w:rPr>
          <w:rFonts w:cs="Arial"/>
        </w:rPr>
      </w:pPr>
      <w:r w:rsidRPr="00F97901">
        <w:rPr>
          <w:rFonts w:cs="Arial"/>
        </w:rPr>
        <w:t>Certified copies of academic transcripts and graduation certificates (not required for currently enrolled students applying to college for another program).</w:t>
      </w:r>
    </w:p>
    <w:p w14:paraId="5DC5C97A" w14:textId="77777777" w:rsidR="00D932C6" w:rsidRPr="00F97901" w:rsidRDefault="00D932C6" w:rsidP="00D932C6">
      <w:pPr>
        <w:pStyle w:val="ListParagraph"/>
        <w:numPr>
          <w:ilvl w:val="1"/>
          <w:numId w:val="2"/>
        </w:numPr>
        <w:spacing w:line="276" w:lineRule="auto"/>
        <w:rPr>
          <w:rFonts w:cs="Arial"/>
        </w:rPr>
      </w:pPr>
      <w:r w:rsidRPr="00F97901">
        <w:rPr>
          <w:rFonts w:cs="Arial"/>
        </w:rPr>
        <w:t>Any other information or documents that are specified in the training product entry requirements (this may involve a recent portfolio of your work, resume or employment paperwork.</w:t>
      </w:r>
    </w:p>
    <w:p w14:paraId="07CF48CE" w14:textId="77777777" w:rsidR="00D932C6" w:rsidRPr="00F97901" w:rsidRDefault="00D932C6" w:rsidP="00D932C6">
      <w:pPr>
        <w:spacing w:line="276" w:lineRule="auto"/>
        <w:ind w:left="284"/>
        <w:rPr>
          <w:rFonts w:cs="Arial"/>
          <w:u w:val="single"/>
        </w:rPr>
      </w:pPr>
      <w:r w:rsidRPr="00F97901">
        <w:rPr>
          <w:rFonts w:cs="Arial"/>
          <w:u w:val="single"/>
        </w:rPr>
        <w:t>What are certified documents?</w:t>
      </w:r>
    </w:p>
    <w:p w14:paraId="3628C780" w14:textId="77777777" w:rsidR="00D932C6" w:rsidRPr="00F97901" w:rsidRDefault="00D932C6" w:rsidP="00D932C6">
      <w:pPr>
        <w:spacing w:line="276" w:lineRule="auto"/>
        <w:ind w:left="284"/>
        <w:rPr>
          <w:rFonts w:cs="Arial"/>
        </w:rPr>
      </w:pPr>
      <w:r w:rsidRPr="00F97901">
        <w:rPr>
          <w:rFonts w:cs="Arial"/>
        </w:rPr>
        <w:t>A certified copy is a copy of an original document verified to be a true copy by an authorised witness. The person certifying the photocopy must sight the original document and include the following details on all pages that contain information:</w:t>
      </w:r>
    </w:p>
    <w:p w14:paraId="557A49F9" w14:textId="77777777" w:rsidR="00D932C6" w:rsidRPr="00F97901" w:rsidRDefault="00D932C6" w:rsidP="00D932C6">
      <w:pPr>
        <w:pStyle w:val="ListParagraph"/>
        <w:numPr>
          <w:ilvl w:val="0"/>
          <w:numId w:val="9"/>
        </w:numPr>
        <w:spacing w:line="276" w:lineRule="auto"/>
        <w:rPr>
          <w:rFonts w:cs="Arial"/>
        </w:rPr>
      </w:pPr>
      <w:r w:rsidRPr="00F97901">
        <w:rPr>
          <w:rFonts w:cs="Arial"/>
        </w:rPr>
        <w:t>Stamp or write, ‘This is a true copy of the document sighted by me’.</w:t>
      </w:r>
    </w:p>
    <w:p w14:paraId="4F74B271" w14:textId="77777777" w:rsidR="00D932C6" w:rsidRPr="00F97901" w:rsidRDefault="00D932C6" w:rsidP="00D932C6">
      <w:pPr>
        <w:pStyle w:val="ListParagraph"/>
        <w:numPr>
          <w:ilvl w:val="0"/>
          <w:numId w:val="9"/>
        </w:numPr>
        <w:spacing w:line="276" w:lineRule="auto"/>
        <w:rPr>
          <w:rFonts w:cs="Arial"/>
        </w:rPr>
      </w:pPr>
      <w:r w:rsidRPr="00F97901">
        <w:rPr>
          <w:rFonts w:cs="Arial"/>
        </w:rPr>
        <w:t>Sign, date and provide contact details (name, address, and telephone number).</w:t>
      </w:r>
    </w:p>
    <w:p w14:paraId="4AEE82D9" w14:textId="77777777" w:rsidR="00D932C6" w:rsidRPr="00F97901" w:rsidRDefault="00D932C6" w:rsidP="00D932C6">
      <w:pPr>
        <w:pStyle w:val="ListParagraph"/>
        <w:numPr>
          <w:ilvl w:val="0"/>
          <w:numId w:val="9"/>
        </w:numPr>
        <w:spacing w:line="276" w:lineRule="auto"/>
        <w:rPr>
          <w:rFonts w:cs="Arial"/>
        </w:rPr>
      </w:pPr>
      <w:r w:rsidRPr="00F97901">
        <w:rPr>
          <w:rFonts w:cs="Arial"/>
        </w:rPr>
        <w:t>The official stamp or seal of their organisation or their profession and organisation name.</w:t>
      </w:r>
    </w:p>
    <w:p w14:paraId="3B1EAAF4" w14:textId="77777777" w:rsidR="00D932C6" w:rsidRPr="00F97901" w:rsidRDefault="00D932C6" w:rsidP="00D932C6">
      <w:pPr>
        <w:spacing w:line="276" w:lineRule="auto"/>
        <w:ind w:left="284"/>
        <w:rPr>
          <w:rFonts w:cs="Arial"/>
          <w:u w:val="single"/>
        </w:rPr>
      </w:pPr>
      <w:r w:rsidRPr="00F97901">
        <w:rPr>
          <w:rFonts w:cs="Arial"/>
          <w:u w:val="single"/>
        </w:rPr>
        <w:t>Who can certify my documents?</w:t>
      </w:r>
    </w:p>
    <w:p w14:paraId="2291309A" w14:textId="31F1F802" w:rsidR="00D932C6" w:rsidRPr="00F97901" w:rsidRDefault="00CD51D3" w:rsidP="00D932C6">
      <w:pPr>
        <w:pStyle w:val="ListParagraph"/>
        <w:numPr>
          <w:ilvl w:val="0"/>
          <w:numId w:val="10"/>
        </w:numPr>
        <w:spacing w:line="276" w:lineRule="auto"/>
        <w:rPr>
          <w:rFonts w:cs="Arial"/>
          <w:u w:val="single"/>
        </w:rPr>
      </w:pPr>
      <w:r>
        <w:rPr>
          <w:rFonts w:cs="Arial"/>
        </w:rPr>
        <w:t>ELAN COLLEGE</w:t>
      </w:r>
      <w:r w:rsidR="00D932C6" w:rsidRPr="00F97901">
        <w:rPr>
          <w:rFonts w:cs="Arial"/>
        </w:rPr>
        <w:t xml:space="preserve"> staff.</w:t>
      </w:r>
    </w:p>
    <w:p w14:paraId="3702553E" w14:textId="77777777" w:rsidR="00D932C6" w:rsidRPr="00BF0028" w:rsidRDefault="00D932C6" w:rsidP="00D932C6">
      <w:pPr>
        <w:pStyle w:val="ListParagraph"/>
        <w:numPr>
          <w:ilvl w:val="0"/>
          <w:numId w:val="10"/>
        </w:numPr>
        <w:spacing w:line="276" w:lineRule="auto"/>
        <w:rPr>
          <w:rFonts w:cs="Arial"/>
          <w:u w:val="single"/>
        </w:rPr>
      </w:pPr>
      <w:r w:rsidRPr="00BF0028">
        <w:rPr>
          <w:rFonts w:cs="Arial"/>
        </w:rPr>
        <w:t>Notary of the Public.</w:t>
      </w:r>
    </w:p>
    <w:p w14:paraId="6F8D086F" w14:textId="77777777" w:rsidR="00D932C6" w:rsidRPr="00BF0028" w:rsidRDefault="00D932C6" w:rsidP="00D932C6">
      <w:pPr>
        <w:pStyle w:val="ListParagraph"/>
        <w:numPr>
          <w:ilvl w:val="0"/>
          <w:numId w:val="10"/>
        </w:numPr>
        <w:spacing w:line="276" w:lineRule="auto"/>
        <w:rPr>
          <w:rFonts w:cs="Arial"/>
          <w:u w:val="single"/>
        </w:rPr>
      </w:pPr>
      <w:r w:rsidRPr="00BF0028">
        <w:rPr>
          <w:rFonts w:cs="Arial"/>
        </w:rPr>
        <w:t>Authorised Education Agents.</w:t>
      </w:r>
    </w:p>
    <w:p w14:paraId="10896D28" w14:textId="77777777" w:rsidR="00D932C6" w:rsidRPr="00BF0028" w:rsidRDefault="00D932C6" w:rsidP="00D932C6">
      <w:pPr>
        <w:ind w:left="360"/>
        <w:rPr>
          <w:u w:val="single"/>
        </w:rPr>
      </w:pPr>
      <w:r w:rsidRPr="00BF0028">
        <w:rPr>
          <w:u w:val="single"/>
        </w:rPr>
        <w:t>Who can translate documents?</w:t>
      </w:r>
    </w:p>
    <w:p w14:paraId="032D617D" w14:textId="77777777" w:rsidR="00D932C6" w:rsidRDefault="00D932C6" w:rsidP="00D932C6">
      <w:pPr>
        <w:pStyle w:val="ListParagraph"/>
        <w:numPr>
          <w:ilvl w:val="0"/>
          <w:numId w:val="11"/>
        </w:numPr>
      </w:pPr>
      <w:r w:rsidRPr="00BF0028">
        <w:t xml:space="preserve">NAATI accredited translator. More details can be found here: </w:t>
      </w:r>
      <w:hyperlink r:id="rId7" w:history="1">
        <w:r w:rsidRPr="00921D26">
          <w:rPr>
            <w:rStyle w:val="Hyperlink"/>
          </w:rPr>
          <w:t>https://www.naati.com.au</w:t>
        </w:r>
      </w:hyperlink>
    </w:p>
    <w:p w14:paraId="7F01B699" w14:textId="44E91AA0" w:rsidR="00D932C6" w:rsidRPr="00F415F5" w:rsidRDefault="00D932C6" w:rsidP="00D932C6">
      <w:pPr>
        <w:pStyle w:val="ListParagraph"/>
        <w:numPr>
          <w:ilvl w:val="0"/>
          <w:numId w:val="11"/>
        </w:numPr>
      </w:pPr>
      <w:r w:rsidRPr="00BF0028">
        <w:rPr>
          <w:rFonts w:cs="Arial"/>
        </w:rPr>
        <w:t xml:space="preserve">Post application, </w:t>
      </w:r>
      <w:r w:rsidR="00CD51D3">
        <w:rPr>
          <w:rFonts w:cs="Arial"/>
        </w:rPr>
        <w:t>ELAN COLLEGE</w:t>
      </w:r>
      <w:r w:rsidRPr="00BF0028">
        <w:rPr>
          <w:rFonts w:cs="Arial"/>
        </w:rPr>
        <w:t xml:space="preserve"> Admissions Officer conducts a Pre-Enrolment Skills and Suitability Review.</w:t>
      </w:r>
    </w:p>
    <w:p w14:paraId="7FC702A4" w14:textId="77777777" w:rsidR="00D932C6" w:rsidRPr="00F415F5" w:rsidRDefault="00D932C6" w:rsidP="00D932C6">
      <w:pPr>
        <w:ind w:left="644"/>
      </w:pPr>
      <w:r w:rsidRPr="00BF0028">
        <w:rPr>
          <w:rFonts w:cs="Arial"/>
        </w:rPr>
        <w:t>The review assesses:</w:t>
      </w:r>
    </w:p>
    <w:p w14:paraId="10BD567A" w14:textId="77777777" w:rsidR="00D932C6" w:rsidRPr="00BF0028" w:rsidRDefault="00D932C6" w:rsidP="00D932C6">
      <w:pPr>
        <w:numPr>
          <w:ilvl w:val="0"/>
          <w:numId w:val="3"/>
        </w:numPr>
        <w:spacing w:line="276" w:lineRule="auto"/>
        <w:rPr>
          <w:rFonts w:cs="Arial"/>
        </w:rPr>
      </w:pPr>
      <w:r w:rsidRPr="00BF0028">
        <w:rPr>
          <w:rFonts w:cs="Arial"/>
        </w:rPr>
        <w:t xml:space="preserve">English Language proficiency </w:t>
      </w:r>
    </w:p>
    <w:p w14:paraId="4AAB3467" w14:textId="77777777" w:rsidR="00D932C6" w:rsidRPr="00BF0028" w:rsidRDefault="00D932C6" w:rsidP="00D932C6">
      <w:pPr>
        <w:numPr>
          <w:ilvl w:val="0"/>
          <w:numId w:val="3"/>
        </w:numPr>
        <w:spacing w:line="276" w:lineRule="auto"/>
        <w:rPr>
          <w:rFonts w:cs="Arial"/>
        </w:rPr>
      </w:pPr>
      <w:r w:rsidRPr="00BF0028">
        <w:rPr>
          <w:rFonts w:cs="Arial"/>
        </w:rPr>
        <w:t>Language, Literacy, Numeracy and Digital (LLND) capabilities.</w:t>
      </w:r>
    </w:p>
    <w:p w14:paraId="25062218" w14:textId="77777777" w:rsidR="00D932C6" w:rsidRPr="00BF0028" w:rsidRDefault="00D932C6" w:rsidP="00D932C6">
      <w:pPr>
        <w:numPr>
          <w:ilvl w:val="0"/>
          <w:numId w:val="3"/>
        </w:numPr>
        <w:spacing w:line="276" w:lineRule="auto"/>
        <w:rPr>
          <w:rFonts w:cs="Arial"/>
        </w:rPr>
      </w:pPr>
      <w:r w:rsidRPr="00BF0028">
        <w:rPr>
          <w:rFonts w:cs="Arial"/>
        </w:rPr>
        <w:t>Existing vocational experience or prior qualifications.</w:t>
      </w:r>
    </w:p>
    <w:p w14:paraId="7756C1EA" w14:textId="429C9A3C" w:rsidR="00D932C6" w:rsidRDefault="00D932C6" w:rsidP="00D932C6">
      <w:pPr>
        <w:numPr>
          <w:ilvl w:val="0"/>
          <w:numId w:val="3"/>
        </w:numPr>
      </w:pPr>
      <w:r w:rsidRPr="00BF0028">
        <w:t>Ongoing principal course at another CRICOS</w:t>
      </w:r>
      <w:r w:rsidR="00A773A5">
        <w:t xml:space="preserve"> (TBA)</w:t>
      </w:r>
      <w:r w:rsidRPr="00BF0028">
        <w:t xml:space="preserve"> registered provider where six (6) months have not been completed.</w:t>
      </w:r>
    </w:p>
    <w:p w14:paraId="2216C24C" w14:textId="77777777" w:rsidR="00CD51D3" w:rsidRPr="00BF0028" w:rsidRDefault="00CD51D3" w:rsidP="00CD51D3">
      <w:pPr>
        <w:ind w:left="1080"/>
      </w:pPr>
    </w:p>
    <w:p w14:paraId="565A2DFC" w14:textId="77777777" w:rsidR="00D932C6" w:rsidRPr="00BF0028" w:rsidRDefault="00D932C6" w:rsidP="00D932C6">
      <w:pPr>
        <w:pStyle w:val="ListParagraph"/>
        <w:spacing w:line="276" w:lineRule="auto"/>
        <w:rPr>
          <w:rFonts w:cs="Arial"/>
        </w:rPr>
      </w:pPr>
      <w:r w:rsidRPr="00BF0028">
        <w:rPr>
          <w:rFonts w:cs="Arial"/>
        </w:rPr>
        <w:lastRenderedPageBreak/>
        <w:t>The initial review of provided credentials and evidence considers:</w:t>
      </w:r>
    </w:p>
    <w:p w14:paraId="5CA2FFAD" w14:textId="77777777" w:rsidR="00D932C6" w:rsidRPr="00F97901" w:rsidRDefault="00D932C6" w:rsidP="00D932C6">
      <w:pPr>
        <w:numPr>
          <w:ilvl w:val="0"/>
          <w:numId w:val="3"/>
        </w:numPr>
        <w:spacing w:line="276" w:lineRule="auto"/>
        <w:rPr>
          <w:rFonts w:cs="Arial"/>
        </w:rPr>
      </w:pPr>
      <w:r w:rsidRPr="00BF0028">
        <w:rPr>
          <w:rFonts w:cs="Arial"/>
        </w:rPr>
        <w:t>Entry requirements of the training product (e.g. prerequisites</w:t>
      </w:r>
      <w:r w:rsidRPr="00F97901">
        <w:rPr>
          <w:rFonts w:cs="Arial"/>
        </w:rPr>
        <w:t>, licensing needs)</w:t>
      </w:r>
    </w:p>
    <w:p w14:paraId="74377599" w14:textId="77777777" w:rsidR="00D932C6" w:rsidRPr="00F97901" w:rsidRDefault="00D932C6" w:rsidP="00D932C6">
      <w:pPr>
        <w:numPr>
          <w:ilvl w:val="0"/>
          <w:numId w:val="3"/>
        </w:numPr>
        <w:spacing w:line="276" w:lineRule="auto"/>
        <w:rPr>
          <w:rFonts w:cs="Arial"/>
        </w:rPr>
      </w:pPr>
      <w:r w:rsidRPr="00F97901">
        <w:rPr>
          <w:rFonts w:cs="Arial"/>
        </w:rPr>
        <w:t>Prior qualifications and employment history</w:t>
      </w:r>
    </w:p>
    <w:p w14:paraId="0EA7620D" w14:textId="77777777" w:rsidR="00D932C6" w:rsidRDefault="00D932C6" w:rsidP="00D932C6">
      <w:pPr>
        <w:pStyle w:val="ListParagraph"/>
        <w:numPr>
          <w:ilvl w:val="0"/>
          <w:numId w:val="7"/>
        </w:numPr>
        <w:spacing w:line="276" w:lineRule="auto"/>
        <w:rPr>
          <w:rFonts w:cs="Arial"/>
        </w:rPr>
      </w:pPr>
      <w:r w:rsidRPr="00F97901">
        <w:rPr>
          <w:rFonts w:cs="Arial"/>
        </w:rPr>
        <w:t>Any declared learning or physical disabilities</w:t>
      </w:r>
    </w:p>
    <w:p w14:paraId="46693CC0" w14:textId="77777777" w:rsidR="00D932C6" w:rsidRPr="00F97901" w:rsidRDefault="00D932C6" w:rsidP="00D932C6">
      <w:pPr>
        <w:pStyle w:val="ListParagraph"/>
        <w:numPr>
          <w:ilvl w:val="0"/>
          <w:numId w:val="7"/>
        </w:numPr>
        <w:spacing w:line="276" w:lineRule="auto"/>
        <w:rPr>
          <w:rFonts w:cs="Arial"/>
        </w:rPr>
      </w:pPr>
      <w:r>
        <w:rPr>
          <w:rFonts w:cs="Arial"/>
        </w:rPr>
        <w:t xml:space="preserve">English language proficiency </w:t>
      </w:r>
    </w:p>
    <w:p w14:paraId="4E4C7C26" w14:textId="77777777" w:rsidR="00D932C6" w:rsidRDefault="00D932C6" w:rsidP="00D932C6">
      <w:pPr>
        <w:spacing w:line="276" w:lineRule="auto"/>
        <w:ind w:left="720"/>
        <w:rPr>
          <w:rFonts w:cs="Arial"/>
        </w:rPr>
      </w:pPr>
      <w:r w:rsidRPr="00F97901">
        <w:rPr>
          <w:rFonts w:cs="Arial"/>
        </w:rPr>
        <w:t xml:space="preserve">Where appropriate, Trainers and Assessors may conduct verbal or written interviews to assess practical experience or contextual readiness. </w:t>
      </w:r>
    </w:p>
    <w:p w14:paraId="674394F2" w14:textId="77777777" w:rsidR="00D932C6" w:rsidRPr="00E34509" w:rsidRDefault="00D932C6" w:rsidP="00D932C6">
      <w:pPr>
        <w:pStyle w:val="Heading3"/>
        <w:pBdr>
          <w:bottom w:val="dotted" w:sz="4" w:space="1" w:color="auto"/>
        </w:pBdr>
        <w:shd w:val="clear" w:color="auto" w:fill="E59EDC" w:themeFill="accent5" w:themeFillTint="66"/>
        <w:spacing w:before="0" w:after="240" w:line="276" w:lineRule="auto"/>
        <w:ind w:left="360" w:hanging="360"/>
      </w:pPr>
      <w:r w:rsidRPr="00E34509">
        <w:t>English Language Proficiency Review</w:t>
      </w:r>
    </w:p>
    <w:p w14:paraId="26B5EB45" w14:textId="041EDB0E" w:rsidR="00D932C6" w:rsidRPr="00E34509" w:rsidRDefault="00CD51D3" w:rsidP="00D932C6">
      <w:pPr>
        <w:pStyle w:val="ListParagraph"/>
        <w:numPr>
          <w:ilvl w:val="0"/>
          <w:numId w:val="12"/>
        </w:numPr>
        <w:jc w:val="left"/>
      </w:pPr>
      <w:r>
        <w:t>ELAN COLLEGE</w:t>
      </w:r>
      <w:r w:rsidR="00D932C6" w:rsidRPr="00E34509">
        <w:t xml:space="preserve"> reviews each international applicant’s English language proficiency prior to enrolment to ensure alignment with the entry requirements of the training products. </w:t>
      </w:r>
    </w:p>
    <w:p w14:paraId="2C0F8A5D" w14:textId="0A013D02" w:rsidR="00D932C6" w:rsidRPr="00E34509" w:rsidRDefault="00D932C6" w:rsidP="00D932C6">
      <w:pPr>
        <w:pStyle w:val="ListParagraph"/>
        <w:numPr>
          <w:ilvl w:val="0"/>
          <w:numId w:val="12"/>
        </w:numPr>
        <w:jc w:val="left"/>
      </w:pPr>
      <w:r w:rsidRPr="00E34509">
        <w:t xml:space="preserve">All international applicants must have evidence of a minimum score of an internationally recognised English Language proficiency test or equivalent in line with Department of Home Affairs (DHA) guidelines when seeking an enrolment at </w:t>
      </w:r>
      <w:r w:rsidR="00CD51D3">
        <w:t>ELAN COLLEGE</w:t>
      </w:r>
      <w:r w:rsidRPr="00E34509">
        <w:t xml:space="preserve"> as international students. The test results must be from the past 2 years.</w:t>
      </w:r>
    </w:p>
    <w:p w14:paraId="6B3BD285" w14:textId="77777777" w:rsidR="00D932C6" w:rsidRPr="00E34509" w:rsidRDefault="00D932C6" w:rsidP="00D932C6">
      <w:pPr>
        <w:pStyle w:val="ListParagraph"/>
        <w:numPr>
          <w:ilvl w:val="0"/>
          <w:numId w:val="12"/>
        </w:numPr>
        <w:jc w:val="left"/>
      </w:pPr>
      <w:r w:rsidRPr="00E34509">
        <w:t>The following international applicants do not require to provide any English language proficiency test evidence.</w:t>
      </w:r>
    </w:p>
    <w:p w14:paraId="7108361E" w14:textId="77777777" w:rsidR="00D932C6" w:rsidRPr="00E34509" w:rsidRDefault="00D932C6" w:rsidP="00D932C6">
      <w:pPr>
        <w:pStyle w:val="ListParagraph"/>
        <w:numPr>
          <w:ilvl w:val="0"/>
          <w:numId w:val="13"/>
        </w:numPr>
        <w:jc w:val="left"/>
      </w:pPr>
      <w:r w:rsidRPr="00E34509">
        <w:t xml:space="preserve">Citizen of and holding a passport from </w:t>
      </w:r>
    </w:p>
    <w:p w14:paraId="63111C33" w14:textId="77777777" w:rsidR="00D932C6" w:rsidRPr="00E34509" w:rsidRDefault="00D932C6" w:rsidP="00D932C6">
      <w:pPr>
        <w:pStyle w:val="ListParagraph"/>
        <w:numPr>
          <w:ilvl w:val="1"/>
          <w:numId w:val="14"/>
        </w:numPr>
        <w:jc w:val="left"/>
      </w:pPr>
      <w:r w:rsidRPr="00E34509">
        <w:t xml:space="preserve">UK (You may be required to provide evidence of an English test score with your visa application if you hold a British National Overseas (BNO) passport.), </w:t>
      </w:r>
    </w:p>
    <w:p w14:paraId="2273C1BF" w14:textId="77777777" w:rsidR="00D932C6" w:rsidRPr="00E34509" w:rsidRDefault="00D932C6" w:rsidP="00D932C6">
      <w:pPr>
        <w:pStyle w:val="ListParagraph"/>
        <w:numPr>
          <w:ilvl w:val="1"/>
          <w:numId w:val="14"/>
        </w:numPr>
        <w:jc w:val="left"/>
      </w:pPr>
      <w:r w:rsidRPr="00E34509">
        <w:t xml:space="preserve">USA, </w:t>
      </w:r>
    </w:p>
    <w:p w14:paraId="4DDC8178" w14:textId="77777777" w:rsidR="00D932C6" w:rsidRPr="00E34509" w:rsidRDefault="00D932C6" w:rsidP="00D932C6">
      <w:pPr>
        <w:pStyle w:val="ListParagraph"/>
        <w:numPr>
          <w:ilvl w:val="1"/>
          <w:numId w:val="14"/>
        </w:numPr>
        <w:jc w:val="left"/>
      </w:pPr>
      <w:r w:rsidRPr="00E34509">
        <w:t xml:space="preserve">Canada, </w:t>
      </w:r>
    </w:p>
    <w:p w14:paraId="1F5FC491" w14:textId="77777777" w:rsidR="00D932C6" w:rsidRPr="00E34509" w:rsidRDefault="00D932C6" w:rsidP="00D932C6">
      <w:pPr>
        <w:pStyle w:val="ListParagraph"/>
        <w:numPr>
          <w:ilvl w:val="1"/>
          <w:numId w:val="14"/>
        </w:numPr>
        <w:jc w:val="left"/>
      </w:pPr>
      <w:r w:rsidRPr="00E34509">
        <w:t xml:space="preserve">NZ or </w:t>
      </w:r>
    </w:p>
    <w:p w14:paraId="3804BEB3" w14:textId="77777777" w:rsidR="00D932C6" w:rsidRPr="00E34509" w:rsidRDefault="00D932C6" w:rsidP="00D932C6">
      <w:pPr>
        <w:pStyle w:val="ListParagraph"/>
        <w:numPr>
          <w:ilvl w:val="1"/>
          <w:numId w:val="14"/>
        </w:numPr>
        <w:jc w:val="left"/>
      </w:pPr>
      <w:r w:rsidRPr="00E34509">
        <w:t>Republic of Ireland.</w:t>
      </w:r>
    </w:p>
    <w:p w14:paraId="2914B292" w14:textId="77777777" w:rsidR="00D932C6" w:rsidRPr="00E34509" w:rsidRDefault="00D932C6" w:rsidP="00D932C6">
      <w:pPr>
        <w:pStyle w:val="ListParagraph"/>
        <w:numPr>
          <w:ilvl w:val="0"/>
          <w:numId w:val="13"/>
        </w:numPr>
        <w:jc w:val="left"/>
      </w:pPr>
      <w:r w:rsidRPr="00E34509">
        <w:t xml:space="preserve">Applicants who have already enrolled into a standalone English Language Intensive Course for Overseas Students (ELICOS), </w:t>
      </w:r>
    </w:p>
    <w:p w14:paraId="1A1340D7" w14:textId="77777777" w:rsidR="00D932C6" w:rsidRPr="00E34509" w:rsidRDefault="00D932C6" w:rsidP="00D932C6">
      <w:pPr>
        <w:pStyle w:val="ListParagraph"/>
        <w:numPr>
          <w:ilvl w:val="0"/>
          <w:numId w:val="13"/>
        </w:numPr>
        <w:jc w:val="left"/>
      </w:pPr>
      <w:r w:rsidRPr="00E34509">
        <w:t>Applicants who have completed at least 5 years’ study in English in one or more of the following countries: Australia, UK, USA, Canada, New Zealand, South Africa, or the Republic of Ireland,</w:t>
      </w:r>
    </w:p>
    <w:p w14:paraId="6FAB3B9D" w14:textId="77777777" w:rsidR="00D932C6" w:rsidRPr="00E34509" w:rsidRDefault="00D932C6" w:rsidP="00D932C6">
      <w:pPr>
        <w:pStyle w:val="ListParagraph"/>
        <w:numPr>
          <w:ilvl w:val="0"/>
          <w:numId w:val="13"/>
        </w:numPr>
        <w:jc w:val="left"/>
      </w:pPr>
      <w:r w:rsidRPr="00E34509">
        <w:t>Applicants who have completed Senior Secondary Certificate of Education in Australia in English in the last 2 years,</w:t>
      </w:r>
    </w:p>
    <w:p w14:paraId="171AE921" w14:textId="77777777" w:rsidR="00D932C6" w:rsidRPr="00E34509" w:rsidRDefault="00D932C6" w:rsidP="00D932C6">
      <w:pPr>
        <w:pStyle w:val="ListParagraph"/>
        <w:numPr>
          <w:ilvl w:val="0"/>
          <w:numId w:val="13"/>
        </w:numPr>
        <w:jc w:val="left"/>
      </w:pPr>
      <w:r w:rsidRPr="00E34509">
        <w:t>Applicants who have studied and completed a substantial component of a course in English, leading to an AQF level IV or higher qualification in the last 2 years in Australia while.</w:t>
      </w:r>
    </w:p>
    <w:p w14:paraId="7E6E4A76" w14:textId="22CA18D8" w:rsidR="00D932C6" w:rsidRPr="00E34509" w:rsidRDefault="00D932C6" w:rsidP="00D932C6">
      <w:pPr>
        <w:pStyle w:val="ListParagraph"/>
        <w:numPr>
          <w:ilvl w:val="0"/>
          <w:numId w:val="15"/>
        </w:numPr>
        <w:jc w:val="left"/>
      </w:pPr>
      <w:r w:rsidRPr="00E34509">
        <w:t xml:space="preserve">Where applicants are unable to provide verifiable test results, </w:t>
      </w:r>
      <w:r w:rsidR="00CD51D3">
        <w:t>ELAN COLLEGE</w:t>
      </w:r>
      <w:r w:rsidRPr="00E34509">
        <w:t xml:space="preserve"> may administer an approved internal English proficiency test or where English proficiency does not meet the course requirements, the applicant may be guided to a suitable English language program and a record of this guidance will be retained.</w:t>
      </w:r>
    </w:p>
    <w:p w14:paraId="682B88E6" w14:textId="77777777" w:rsidR="00D932C6" w:rsidRPr="000C2E0D" w:rsidRDefault="00D932C6" w:rsidP="00D932C6">
      <w:pPr>
        <w:spacing w:after="240" w:line="276" w:lineRule="auto"/>
        <w:rPr>
          <w:rFonts w:cs="Arial"/>
        </w:rPr>
      </w:pPr>
      <w:r w:rsidRPr="00E34509">
        <w:lastRenderedPageBreak/>
        <w:t>The outcome of this review is recorded in the student file and used to inform the enrolment or recommendation for alternative preparation</w:t>
      </w:r>
    </w:p>
    <w:p w14:paraId="692FDF75" w14:textId="77777777" w:rsidR="00D932C6" w:rsidRPr="00F97901" w:rsidRDefault="00D932C6" w:rsidP="00D932C6">
      <w:pPr>
        <w:pStyle w:val="Heading3"/>
        <w:pBdr>
          <w:bottom w:val="dotted" w:sz="4" w:space="1" w:color="auto"/>
        </w:pBdr>
        <w:shd w:val="clear" w:color="auto" w:fill="E59EDC" w:themeFill="accent5" w:themeFillTint="66"/>
        <w:spacing w:before="0" w:after="240" w:line="276" w:lineRule="auto"/>
        <w:ind w:left="360" w:hanging="360"/>
      </w:pPr>
      <w:r w:rsidRPr="00F97901">
        <w:t>Language, Literacy, Numeracy and Digital Capability Review</w:t>
      </w:r>
    </w:p>
    <w:p w14:paraId="6C9C67AA" w14:textId="77777777" w:rsidR="00D932C6" w:rsidRPr="00F97901" w:rsidRDefault="00D932C6" w:rsidP="00D932C6">
      <w:pPr>
        <w:pStyle w:val="ListParagraph"/>
        <w:numPr>
          <w:ilvl w:val="0"/>
          <w:numId w:val="8"/>
        </w:numPr>
        <w:spacing w:line="276" w:lineRule="auto"/>
        <w:rPr>
          <w:rFonts w:cs="Arial"/>
        </w:rPr>
      </w:pPr>
      <w:r w:rsidRPr="00F97901">
        <w:rPr>
          <w:rFonts w:cs="Arial"/>
        </w:rPr>
        <w:t>The Admissions Officer provides access to the online LLND skills assessment to the applicants during the application stage.</w:t>
      </w:r>
    </w:p>
    <w:p w14:paraId="4741CEA2" w14:textId="0752AF75" w:rsidR="00D932C6" w:rsidRPr="00F97901" w:rsidRDefault="00D932C6" w:rsidP="00D932C6">
      <w:pPr>
        <w:pStyle w:val="ListParagraph"/>
        <w:numPr>
          <w:ilvl w:val="0"/>
          <w:numId w:val="8"/>
        </w:numPr>
        <w:spacing w:before="0" w:line="276" w:lineRule="auto"/>
        <w:rPr>
          <w:rFonts w:cs="Arial"/>
        </w:rPr>
      </w:pPr>
      <w:r w:rsidRPr="00F97901">
        <w:rPr>
          <w:rFonts w:cs="Arial"/>
        </w:rPr>
        <w:t xml:space="preserve">The applicants complete the LLND skills assessment and the </w:t>
      </w:r>
      <w:r w:rsidR="00CD51D3">
        <w:rPr>
          <w:rFonts w:cs="Arial"/>
        </w:rPr>
        <w:t>ELAN COLLEGE</w:t>
      </w:r>
      <w:r w:rsidRPr="00F97901">
        <w:rPr>
          <w:rFonts w:cs="Arial"/>
        </w:rPr>
        <w:t xml:space="preserve"> Admissions Officer compares the results to ACSF levels aligned with the training product applied for.</w:t>
      </w:r>
    </w:p>
    <w:p w14:paraId="42A0E9A7" w14:textId="77777777" w:rsidR="00D932C6" w:rsidRPr="00F97901" w:rsidRDefault="00D932C6" w:rsidP="00D932C6">
      <w:pPr>
        <w:spacing w:before="0" w:after="240" w:line="276" w:lineRule="auto"/>
        <w:ind w:right="720"/>
        <w:rPr>
          <w:rFonts w:cs="Arial"/>
        </w:rPr>
      </w:pPr>
      <w:r w:rsidRPr="00F97901">
        <w:rPr>
          <w:rFonts w:cs="Arial"/>
        </w:rPr>
        <w:t>This review satisfies the requirement of Performance Indicator 2.2(a) by evaluating LLND skills against ACSF levels relevant to the qualification.</w:t>
      </w:r>
    </w:p>
    <w:p w14:paraId="32308C7A" w14:textId="77777777" w:rsidR="00D932C6" w:rsidRPr="00F97901" w:rsidRDefault="00D932C6" w:rsidP="00D932C6">
      <w:pPr>
        <w:pStyle w:val="Heading3"/>
        <w:pBdr>
          <w:bottom w:val="dotted" w:sz="4" w:space="1" w:color="auto"/>
        </w:pBdr>
        <w:shd w:val="clear" w:color="auto" w:fill="E59EDC" w:themeFill="accent5" w:themeFillTint="66"/>
        <w:spacing w:before="0" w:after="240" w:line="276" w:lineRule="auto"/>
        <w:ind w:left="360" w:hanging="360"/>
      </w:pPr>
      <w:r w:rsidRPr="00F97901">
        <w:t>Guidance on Training Product Suitability</w:t>
      </w:r>
    </w:p>
    <w:p w14:paraId="0B89F1E0" w14:textId="50F9A33B" w:rsidR="00D932C6" w:rsidRPr="00F97901" w:rsidRDefault="00D932C6" w:rsidP="00D932C6">
      <w:pPr>
        <w:spacing w:line="276" w:lineRule="auto"/>
        <w:rPr>
          <w:rFonts w:cs="Arial"/>
        </w:rPr>
      </w:pPr>
      <w:r w:rsidRPr="00F97901">
        <w:rPr>
          <w:rFonts w:cs="Arial"/>
        </w:rPr>
        <w:t xml:space="preserve">Based on assessment results and relevant training product entry requirements, </w:t>
      </w:r>
      <w:r w:rsidR="00CD51D3">
        <w:rPr>
          <w:rFonts w:cs="Arial"/>
        </w:rPr>
        <w:t>ELAN COLLEGE</w:t>
      </w:r>
      <w:r w:rsidRPr="00F97901">
        <w:rPr>
          <w:rFonts w:cs="Arial"/>
        </w:rPr>
        <w:t xml:space="preserve"> provides prospective students either:</w:t>
      </w:r>
    </w:p>
    <w:p w14:paraId="4610D1C7" w14:textId="77777777" w:rsidR="00D932C6" w:rsidRPr="00F97901" w:rsidRDefault="00D932C6" w:rsidP="00D932C6">
      <w:pPr>
        <w:pStyle w:val="ListParagraph"/>
        <w:numPr>
          <w:ilvl w:val="0"/>
          <w:numId w:val="5"/>
        </w:numPr>
        <w:spacing w:line="276" w:lineRule="auto"/>
        <w:rPr>
          <w:rFonts w:cs="Arial"/>
        </w:rPr>
      </w:pPr>
      <w:r w:rsidRPr="00F97901">
        <w:rPr>
          <w:rFonts w:cs="Arial"/>
        </w:rPr>
        <w:t>A Letter of Offer – where the applicant meets requirements and may proceed to enrolment.</w:t>
      </w:r>
    </w:p>
    <w:p w14:paraId="0E4C8A00" w14:textId="77777777" w:rsidR="00D932C6" w:rsidRDefault="00D932C6" w:rsidP="00D932C6">
      <w:pPr>
        <w:pStyle w:val="ListParagraph"/>
        <w:numPr>
          <w:ilvl w:val="0"/>
          <w:numId w:val="5"/>
        </w:numPr>
        <w:spacing w:line="276" w:lineRule="auto"/>
        <w:rPr>
          <w:rFonts w:cs="Arial"/>
        </w:rPr>
      </w:pPr>
      <w:r w:rsidRPr="00F97901">
        <w:rPr>
          <w:rFonts w:cs="Arial"/>
        </w:rPr>
        <w:t>Alternative pathway recommendations statement - where the training product does not align with the applicant’s current skills or goals. (e.g., foundation skills programs, digital literacy training, alternative training product).</w:t>
      </w:r>
    </w:p>
    <w:p w14:paraId="2956D926" w14:textId="77777777" w:rsidR="00D932C6" w:rsidRDefault="00D932C6" w:rsidP="00D932C6">
      <w:pPr>
        <w:pStyle w:val="Heading3"/>
        <w:pBdr>
          <w:bottom w:val="dotted" w:sz="4" w:space="1" w:color="auto"/>
        </w:pBdr>
        <w:shd w:val="clear" w:color="auto" w:fill="E59EDC" w:themeFill="accent5" w:themeFillTint="66"/>
        <w:spacing w:before="0" w:after="240" w:line="276" w:lineRule="auto"/>
        <w:ind w:left="360" w:hanging="360"/>
      </w:pPr>
      <w:r>
        <w:t>Enrolment and Written Agreements</w:t>
      </w:r>
    </w:p>
    <w:p w14:paraId="03D554A9" w14:textId="195E04DD" w:rsidR="00D932C6" w:rsidRPr="008E337B" w:rsidRDefault="00D932C6" w:rsidP="00D932C6">
      <w:pPr>
        <w:ind w:left="284"/>
      </w:pPr>
      <w:r>
        <w:t>Post the initial assessment and b</w:t>
      </w:r>
      <w:r w:rsidRPr="008E337B">
        <w:t xml:space="preserve">efore accepting any fees, the </w:t>
      </w:r>
      <w:r w:rsidR="00CD51D3">
        <w:t>ELAN COLLEGE</w:t>
      </w:r>
      <w:r>
        <w:t xml:space="preserve"> </w:t>
      </w:r>
      <w:r w:rsidRPr="008E337B">
        <w:t>Admissions Officer ensure</w:t>
      </w:r>
      <w:r>
        <w:t>s</w:t>
      </w:r>
      <w:r w:rsidRPr="008E337B">
        <w:t xml:space="preserve"> that:</w:t>
      </w:r>
    </w:p>
    <w:p w14:paraId="2A1D804F" w14:textId="77777777" w:rsidR="00D932C6" w:rsidRPr="008E337B" w:rsidRDefault="00D932C6" w:rsidP="00D932C6">
      <w:pPr>
        <w:numPr>
          <w:ilvl w:val="0"/>
          <w:numId w:val="18"/>
        </w:numPr>
      </w:pPr>
      <w:r w:rsidRPr="008E337B">
        <w:t xml:space="preserve">A </w:t>
      </w:r>
      <w:r w:rsidRPr="008E337B">
        <w:rPr>
          <w:b/>
          <w:bCs/>
        </w:rPr>
        <w:t xml:space="preserve">Letter of Offer and Written </w:t>
      </w:r>
      <w:r>
        <w:rPr>
          <w:b/>
          <w:bCs/>
        </w:rPr>
        <w:t>A</w:t>
      </w:r>
      <w:r w:rsidRPr="008E337B">
        <w:rPr>
          <w:b/>
          <w:bCs/>
        </w:rPr>
        <w:t>greement</w:t>
      </w:r>
      <w:r w:rsidRPr="008E337B">
        <w:t xml:space="preserve"> is issued containing:</w:t>
      </w:r>
    </w:p>
    <w:p w14:paraId="48D010EB" w14:textId="77777777" w:rsidR="00D932C6" w:rsidRPr="008E337B" w:rsidRDefault="00D932C6" w:rsidP="00D932C6">
      <w:pPr>
        <w:numPr>
          <w:ilvl w:val="0"/>
          <w:numId w:val="19"/>
        </w:numPr>
      </w:pPr>
      <w:r>
        <w:t>Training product</w:t>
      </w:r>
      <w:r w:rsidRPr="008E337B">
        <w:t xml:space="preserve"> code, title, duration, mode and location</w:t>
      </w:r>
      <w:r>
        <w:t xml:space="preserve"> of delivery.</w:t>
      </w:r>
    </w:p>
    <w:p w14:paraId="7125E661" w14:textId="77777777" w:rsidR="00D932C6" w:rsidRPr="008E337B" w:rsidRDefault="00D932C6" w:rsidP="00D932C6">
      <w:pPr>
        <w:numPr>
          <w:ilvl w:val="0"/>
          <w:numId w:val="19"/>
        </w:numPr>
      </w:pPr>
      <w:r w:rsidRPr="008E337B">
        <w:t>Entry requirements (including English language</w:t>
      </w:r>
      <w:r>
        <w:t xml:space="preserve"> proficiency</w:t>
      </w:r>
      <w:r w:rsidRPr="008E337B">
        <w:t>)</w:t>
      </w:r>
    </w:p>
    <w:p w14:paraId="5603FD5D" w14:textId="77777777" w:rsidR="00D932C6" w:rsidRPr="008E337B" w:rsidRDefault="00D932C6" w:rsidP="00D932C6">
      <w:pPr>
        <w:numPr>
          <w:ilvl w:val="0"/>
          <w:numId w:val="19"/>
        </w:numPr>
      </w:pPr>
      <w:r w:rsidRPr="008E337B">
        <w:t>All tuition and non-tuition fees</w:t>
      </w:r>
      <w:r>
        <w:t xml:space="preserve">, the initial deposit </w:t>
      </w:r>
      <w:r w:rsidRPr="008E337B">
        <w:t>and applicable payment terms</w:t>
      </w:r>
    </w:p>
    <w:p w14:paraId="721BC8CD" w14:textId="77777777" w:rsidR="00D932C6" w:rsidRPr="008E337B" w:rsidRDefault="00D932C6" w:rsidP="00D932C6">
      <w:pPr>
        <w:numPr>
          <w:ilvl w:val="0"/>
          <w:numId w:val="19"/>
        </w:numPr>
      </w:pPr>
      <w:r w:rsidRPr="008E337B">
        <w:t>Refund conditions (student/provider default)</w:t>
      </w:r>
    </w:p>
    <w:p w14:paraId="2EF34F85" w14:textId="77777777" w:rsidR="00D932C6" w:rsidRPr="008E337B" w:rsidRDefault="00D932C6" w:rsidP="00D932C6">
      <w:pPr>
        <w:numPr>
          <w:ilvl w:val="0"/>
          <w:numId w:val="19"/>
        </w:numPr>
      </w:pPr>
      <w:r w:rsidRPr="008E337B">
        <w:t>Privacy and data sharing statements</w:t>
      </w:r>
    </w:p>
    <w:p w14:paraId="473E5C49" w14:textId="77777777" w:rsidR="00D932C6" w:rsidRPr="008E337B" w:rsidRDefault="00D932C6" w:rsidP="00D932C6">
      <w:pPr>
        <w:numPr>
          <w:ilvl w:val="0"/>
          <w:numId w:val="19"/>
        </w:numPr>
      </w:pPr>
      <w:r w:rsidRPr="008E337B">
        <w:t>Student contact responsibilities and emergency contact requirement</w:t>
      </w:r>
    </w:p>
    <w:p w14:paraId="3E67347C" w14:textId="77777777" w:rsidR="00D932C6" w:rsidRPr="003D59E2" w:rsidRDefault="00D932C6" w:rsidP="00D932C6">
      <w:pPr>
        <w:pStyle w:val="ListParagraph"/>
        <w:numPr>
          <w:ilvl w:val="0"/>
          <w:numId w:val="19"/>
        </w:numPr>
        <w:jc w:val="left"/>
      </w:pPr>
      <w:r w:rsidRPr="003D59E2">
        <w:t>Training and assessment schedule and obligations</w:t>
      </w:r>
    </w:p>
    <w:p w14:paraId="18555C54" w14:textId="77777777" w:rsidR="00D932C6" w:rsidRPr="008E337B" w:rsidRDefault="00D932C6" w:rsidP="00D932C6">
      <w:pPr>
        <w:numPr>
          <w:ilvl w:val="0"/>
          <w:numId w:val="19"/>
        </w:numPr>
      </w:pPr>
      <w:r w:rsidRPr="008E337B">
        <w:t>Details of any third-party arrangements</w:t>
      </w:r>
    </w:p>
    <w:p w14:paraId="1DC3CFD8" w14:textId="77777777" w:rsidR="00D932C6" w:rsidRPr="008E337B" w:rsidRDefault="00D932C6" w:rsidP="00D932C6">
      <w:pPr>
        <w:numPr>
          <w:ilvl w:val="0"/>
          <w:numId w:val="19"/>
        </w:numPr>
      </w:pPr>
      <w:r w:rsidRPr="008E337B">
        <w:t>Conditions on enrolment and appeals processes</w:t>
      </w:r>
    </w:p>
    <w:p w14:paraId="7C095653" w14:textId="1743DF65" w:rsidR="00D932C6" w:rsidRDefault="00D932C6" w:rsidP="00D932C6">
      <w:pPr>
        <w:numPr>
          <w:ilvl w:val="0"/>
          <w:numId w:val="18"/>
        </w:numPr>
      </w:pPr>
      <w:r>
        <w:t>When this</w:t>
      </w:r>
      <w:r w:rsidRPr="008E337B">
        <w:t xml:space="preserve"> </w:t>
      </w:r>
      <w:r>
        <w:t xml:space="preserve">written </w:t>
      </w:r>
      <w:r w:rsidRPr="008E337B">
        <w:t>agreement is signed by the student (or guardian if under 18)</w:t>
      </w:r>
      <w:r>
        <w:t xml:space="preserve"> and received by the </w:t>
      </w:r>
      <w:r w:rsidR="00CD51D3">
        <w:t>ELAN COLLEGE</w:t>
      </w:r>
      <w:r>
        <w:t xml:space="preserve"> Admissions Officer, the finance team checks for the initial deposit payments made.</w:t>
      </w:r>
    </w:p>
    <w:p w14:paraId="0D41AB96" w14:textId="77777777" w:rsidR="00D932C6" w:rsidRPr="001D544D" w:rsidRDefault="00D932C6" w:rsidP="00D932C6">
      <w:pPr>
        <w:numPr>
          <w:ilvl w:val="0"/>
          <w:numId w:val="18"/>
        </w:numPr>
      </w:pPr>
      <w:r w:rsidRPr="008E337B">
        <w:lastRenderedPageBreak/>
        <w:t xml:space="preserve">The agreement and associated payment receipts are retained for </w:t>
      </w:r>
      <w:r w:rsidRPr="008E337B">
        <w:rPr>
          <w:b/>
          <w:bCs/>
        </w:rPr>
        <w:t>2 years</w:t>
      </w:r>
    </w:p>
    <w:p w14:paraId="2B604FAB" w14:textId="77777777" w:rsidR="00D932C6" w:rsidRDefault="00D932C6" w:rsidP="00D932C6">
      <w:pPr>
        <w:pStyle w:val="Heading3"/>
        <w:pBdr>
          <w:bottom w:val="dotted" w:sz="4" w:space="1" w:color="auto"/>
        </w:pBdr>
        <w:shd w:val="clear" w:color="auto" w:fill="E59EDC" w:themeFill="accent5" w:themeFillTint="66"/>
        <w:spacing w:before="0" w:after="240" w:line="276" w:lineRule="auto"/>
        <w:ind w:left="360" w:hanging="360"/>
      </w:pPr>
      <w:r>
        <w:t>Confirmation of Enrolment and Student Preparation</w:t>
      </w:r>
    </w:p>
    <w:p w14:paraId="28DD131D" w14:textId="58178A53" w:rsidR="00D932C6" w:rsidRDefault="00D932C6" w:rsidP="00D932C6">
      <w:pPr>
        <w:pStyle w:val="ListParagraph"/>
        <w:widowControl w:val="0"/>
        <w:numPr>
          <w:ilvl w:val="0"/>
          <w:numId w:val="18"/>
        </w:numPr>
        <w:autoSpaceDE w:val="0"/>
        <w:autoSpaceDN w:val="0"/>
        <w:jc w:val="left"/>
        <w:rPr>
          <w:rFonts w:eastAsia="Arial Narrow" w:cs="Arial"/>
          <w:bCs/>
          <w:lang w:bidi="en-US"/>
        </w:rPr>
      </w:pPr>
      <w:r w:rsidRPr="00F40F06">
        <w:rPr>
          <w:rFonts w:eastAsia="Arial Narrow" w:cs="Arial"/>
          <w:bCs/>
          <w:lang w:bidi="en-US"/>
        </w:rPr>
        <w:t xml:space="preserve">When the </w:t>
      </w:r>
      <w:r w:rsidR="00CD51D3">
        <w:rPr>
          <w:rFonts w:eastAsia="Arial Narrow" w:cs="Arial"/>
          <w:bCs/>
          <w:lang w:bidi="en-US"/>
        </w:rPr>
        <w:t>ELAN COLLEGE</w:t>
      </w:r>
      <w:r w:rsidRPr="00F40F06">
        <w:rPr>
          <w:rFonts w:eastAsia="Arial Narrow" w:cs="Arial"/>
          <w:bCs/>
          <w:lang w:bidi="en-US"/>
        </w:rPr>
        <w:t xml:space="preserve"> receive</w:t>
      </w:r>
      <w:r>
        <w:rPr>
          <w:rFonts w:eastAsia="Arial Narrow" w:cs="Arial"/>
          <w:bCs/>
          <w:lang w:bidi="en-US"/>
        </w:rPr>
        <w:t>s:</w:t>
      </w:r>
    </w:p>
    <w:p w14:paraId="4432F7A8" w14:textId="77777777" w:rsidR="00D932C6" w:rsidRDefault="00D932C6" w:rsidP="00D932C6">
      <w:pPr>
        <w:pStyle w:val="ListParagraph"/>
        <w:widowControl w:val="0"/>
        <w:numPr>
          <w:ilvl w:val="0"/>
          <w:numId w:val="20"/>
        </w:numPr>
        <w:autoSpaceDE w:val="0"/>
        <w:autoSpaceDN w:val="0"/>
        <w:jc w:val="left"/>
        <w:rPr>
          <w:rFonts w:eastAsia="Arial Narrow" w:cs="Arial"/>
          <w:bCs/>
          <w:lang w:bidi="en-US"/>
        </w:rPr>
      </w:pPr>
      <w:r w:rsidRPr="00D21177">
        <w:rPr>
          <w:rFonts w:eastAsia="Arial Narrow" w:cs="Arial"/>
          <w:bCs/>
          <w:lang w:bidi="en-US"/>
        </w:rPr>
        <w:t xml:space="preserve">signed </w:t>
      </w:r>
      <w:r w:rsidRPr="00D21177">
        <w:rPr>
          <w:rFonts w:eastAsia="Arial Narrow" w:cs="Arial"/>
          <w:b/>
          <w:lang w:bidi="en-US"/>
        </w:rPr>
        <w:t>Letter of Offer and Written Agreement</w:t>
      </w:r>
      <w:r w:rsidRPr="00D21177">
        <w:rPr>
          <w:rFonts w:eastAsia="Arial Narrow" w:cs="Arial"/>
          <w:bCs/>
          <w:lang w:bidi="en-US"/>
        </w:rPr>
        <w:t>, confirming that the applicant has accepted the offer and the terms of the agreement</w:t>
      </w:r>
    </w:p>
    <w:p w14:paraId="7253C3BE" w14:textId="6336EF29" w:rsidR="00D932C6" w:rsidRDefault="00D95B7E" w:rsidP="00D932C6">
      <w:pPr>
        <w:pStyle w:val="ListParagraph"/>
        <w:widowControl w:val="0"/>
        <w:numPr>
          <w:ilvl w:val="0"/>
          <w:numId w:val="20"/>
        </w:numPr>
        <w:autoSpaceDE w:val="0"/>
        <w:autoSpaceDN w:val="0"/>
        <w:jc w:val="left"/>
        <w:rPr>
          <w:rFonts w:eastAsia="Arial Narrow" w:cs="Arial"/>
          <w:bCs/>
          <w:lang w:bidi="en-US"/>
        </w:rPr>
      </w:pPr>
      <w:r>
        <w:rPr>
          <w:rFonts w:eastAsia="Arial Narrow" w:cs="Arial"/>
          <w:bCs/>
          <w:lang w:bidi="en-US"/>
        </w:rPr>
        <w:t xml:space="preserve">For Overseas CRICOS (TBA) </w:t>
      </w:r>
      <w:r w:rsidR="00D932C6">
        <w:rPr>
          <w:rFonts w:eastAsia="Arial Narrow" w:cs="Arial"/>
          <w:bCs/>
          <w:lang w:bidi="en-US"/>
        </w:rPr>
        <w:t>c</w:t>
      </w:r>
      <w:r w:rsidR="00D932C6" w:rsidRPr="008C16DB">
        <w:rPr>
          <w:rFonts w:eastAsia="Arial Narrow" w:cs="Arial"/>
          <w:bCs/>
          <w:lang w:bidi="en-US"/>
        </w:rPr>
        <w:t xml:space="preserve">onfirmation of payment for </w:t>
      </w:r>
      <w:r w:rsidR="00D932C6" w:rsidRPr="001E5307">
        <w:rPr>
          <w:rFonts w:eastAsia="Arial Narrow" w:cs="Arial"/>
          <w:b/>
          <w:lang w:bidi="en-US"/>
        </w:rPr>
        <w:t>Overseas Student Health Cover (OSHC)</w:t>
      </w:r>
      <w:r w:rsidR="00D932C6">
        <w:rPr>
          <w:rFonts w:eastAsia="Arial Narrow" w:cs="Arial"/>
          <w:bCs/>
          <w:lang w:bidi="en-US"/>
        </w:rPr>
        <w:t xml:space="preserve"> or the OSHC evidence.</w:t>
      </w:r>
    </w:p>
    <w:p w14:paraId="34FABF4E" w14:textId="002C76F9" w:rsidR="00D932C6" w:rsidRPr="00D95B7E" w:rsidRDefault="00D932C6" w:rsidP="00D932C6">
      <w:pPr>
        <w:pStyle w:val="ListParagraph"/>
        <w:widowControl w:val="0"/>
        <w:numPr>
          <w:ilvl w:val="0"/>
          <w:numId w:val="20"/>
        </w:numPr>
        <w:autoSpaceDE w:val="0"/>
        <w:autoSpaceDN w:val="0"/>
        <w:ind w:left="720"/>
        <w:jc w:val="left"/>
        <w:rPr>
          <w:rFonts w:eastAsia="Arial Narrow" w:cs="Arial"/>
          <w:bCs/>
          <w:lang w:bidi="en-US"/>
        </w:rPr>
      </w:pPr>
      <w:r w:rsidRPr="00D95B7E">
        <w:rPr>
          <w:rFonts w:eastAsia="Arial Narrow" w:cs="Arial"/>
          <w:bCs/>
          <w:lang w:bidi="en-US"/>
        </w:rPr>
        <w:t xml:space="preserve">the initial fee </w:t>
      </w:r>
      <w:r w:rsidR="00D95B7E" w:rsidRPr="00D95B7E">
        <w:rPr>
          <w:rFonts w:eastAsia="Arial Narrow" w:cs="Arial"/>
          <w:bCs/>
          <w:lang w:bidi="en-US"/>
        </w:rPr>
        <w:t>deposit, the</w:t>
      </w:r>
      <w:r w:rsidRPr="00D95B7E">
        <w:rPr>
          <w:rFonts w:eastAsia="Arial Narrow" w:cs="Arial"/>
          <w:bCs/>
          <w:lang w:bidi="en-US"/>
        </w:rPr>
        <w:t xml:space="preserve"> admissions officer issues an electronic </w:t>
      </w:r>
      <w:r w:rsidRPr="00D95B7E">
        <w:rPr>
          <w:rFonts w:eastAsia="Arial Narrow" w:cs="Arial"/>
          <w:b/>
          <w:lang w:bidi="en-US"/>
        </w:rPr>
        <w:t>Confirmation of Enrolment (eCoE)</w:t>
      </w:r>
      <w:r w:rsidRPr="00D95B7E">
        <w:rPr>
          <w:rFonts w:eastAsia="Arial Narrow" w:cs="Arial"/>
          <w:bCs/>
          <w:lang w:bidi="en-US"/>
        </w:rPr>
        <w:t xml:space="preserve"> on PRISMS.</w:t>
      </w:r>
    </w:p>
    <w:p w14:paraId="1289F1E6" w14:textId="5805A048" w:rsidR="00D932C6" w:rsidRPr="00126DAC" w:rsidRDefault="00D95B7E" w:rsidP="00D932C6">
      <w:pPr>
        <w:pStyle w:val="ListParagraph"/>
        <w:widowControl w:val="0"/>
        <w:numPr>
          <w:ilvl w:val="0"/>
          <w:numId w:val="18"/>
        </w:numPr>
        <w:autoSpaceDE w:val="0"/>
        <w:autoSpaceDN w:val="0"/>
        <w:jc w:val="left"/>
        <w:rPr>
          <w:rFonts w:eastAsia="Arial Narrow" w:cs="Arial"/>
          <w:bCs/>
          <w:lang w:bidi="en-US"/>
        </w:rPr>
      </w:pPr>
      <w:r>
        <w:rPr>
          <w:rFonts w:eastAsia="Arial Narrow" w:cs="Arial"/>
          <w:bCs/>
          <w:lang w:bidi="en-US"/>
        </w:rPr>
        <w:t xml:space="preserve">For Overseas CRICOS (TBA) </w:t>
      </w:r>
      <w:r w:rsidR="00D932C6" w:rsidRPr="00B02E34">
        <w:rPr>
          <w:rFonts w:eastAsia="Arial Narrow" w:cs="Arial"/>
          <w:bCs/>
          <w:lang w:bidi="en-US"/>
        </w:rPr>
        <w:t xml:space="preserve">An eCoE is the official document issued by </w:t>
      </w:r>
      <w:r w:rsidR="00CD51D3">
        <w:rPr>
          <w:rFonts w:eastAsia="Arial Narrow" w:cs="Arial"/>
          <w:bCs/>
          <w:lang w:bidi="en-US"/>
        </w:rPr>
        <w:t>ELAN COLLEGE</w:t>
      </w:r>
      <w:r w:rsidR="00D932C6" w:rsidRPr="00B02E34">
        <w:rPr>
          <w:rFonts w:eastAsia="Arial Narrow" w:cs="Arial"/>
          <w:bCs/>
          <w:lang w:bidi="en-US"/>
        </w:rPr>
        <w:t xml:space="preserve"> that confirms enrolment</w:t>
      </w:r>
      <w:r w:rsidR="00D932C6">
        <w:rPr>
          <w:rFonts w:eastAsia="Arial Narrow" w:cs="Arial"/>
          <w:bCs/>
          <w:lang w:bidi="en-US"/>
        </w:rPr>
        <w:t xml:space="preserve">. </w:t>
      </w:r>
      <w:r w:rsidR="00D932C6" w:rsidRPr="00126DAC">
        <w:rPr>
          <w:rFonts w:eastAsia="Arial Narrow" w:cs="Arial"/>
          <w:bCs/>
          <w:lang w:bidi="en-US"/>
        </w:rPr>
        <w:t xml:space="preserve">It records exactly what the learner will be studying, including the start and end dates expected for each </w:t>
      </w:r>
      <w:r w:rsidR="00D932C6">
        <w:rPr>
          <w:rFonts w:eastAsia="Arial Narrow" w:cs="Arial"/>
          <w:bCs/>
          <w:lang w:bidi="en-US"/>
        </w:rPr>
        <w:t>training product</w:t>
      </w:r>
      <w:r w:rsidR="00D932C6" w:rsidRPr="00126DAC">
        <w:rPr>
          <w:rFonts w:eastAsia="Arial Narrow" w:cs="Arial"/>
          <w:bCs/>
          <w:lang w:bidi="en-US"/>
        </w:rPr>
        <w:t>, any fees paid, and total fees required.</w:t>
      </w:r>
    </w:p>
    <w:p w14:paraId="5111C0DF" w14:textId="5D2DF78B" w:rsidR="00D932C6" w:rsidRPr="00B02E34" w:rsidRDefault="00D932C6" w:rsidP="00D932C6">
      <w:pPr>
        <w:pStyle w:val="ListParagraph"/>
        <w:widowControl w:val="0"/>
        <w:numPr>
          <w:ilvl w:val="0"/>
          <w:numId w:val="18"/>
        </w:numPr>
        <w:autoSpaceDE w:val="0"/>
        <w:autoSpaceDN w:val="0"/>
        <w:jc w:val="left"/>
        <w:rPr>
          <w:rFonts w:eastAsia="Arial Narrow" w:cs="Arial"/>
          <w:bCs/>
          <w:lang w:bidi="en-US"/>
        </w:rPr>
      </w:pPr>
      <w:r w:rsidRPr="00B02E34">
        <w:rPr>
          <w:rFonts w:eastAsia="Arial Narrow" w:cs="Arial"/>
          <w:bCs/>
          <w:lang w:bidi="en-US"/>
        </w:rPr>
        <w:t xml:space="preserve">All </w:t>
      </w:r>
      <w:r w:rsidR="00D95B7E">
        <w:rPr>
          <w:rFonts w:eastAsia="Arial Narrow" w:cs="Arial"/>
          <w:bCs/>
          <w:lang w:bidi="en-US"/>
        </w:rPr>
        <w:t xml:space="preserve">Overseas CRICOS(TBA) </w:t>
      </w:r>
      <w:r w:rsidRPr="00B02E34">
        <w:rPr>
          <w:rFonts w:eastAsia="Arial Narrow" w:cs="Arial"/>
          <w:bCs/>
          <w:lang w:bidi="en-US"/>
        </w:rPr>
        <w:t>students must have a valid eCoE while studying on a student visa in Australia.</w:t>
      </w:r>
    </w:p>
    <w:p w14:paraId="31210D52" w14:textId="77777777" w:rsidR="00D932C6" w:rsidRDefault="00D932C6" w:rsidP="00D932C6">
      <w:pPr>
        <w:numPr>
          <w:ilvl w:val="0"/>
          <w:numId w:val="18"/>
        </w:numPr>
      </w:pPr>
      <w:r>
        <w:t>In cases where the applicant is outside Australia, they must apply for a student visa</w:t>
      </w:r>
    </w:p>
    <w:p w14:paraId="5C08C240" w14:textId="77777777" w:rsidR="00D932C6" w:rsidRDefault="00D932C6" w:rsidP="00D932C6">
      <w:pPr>
        <w:numPr>
          <w:ilvl w:val="0"/>
          <w:numId w:val="21"/>
        </w:numPr>
      </w:pPr>
      <w:r>
        <w:t>Visa arrangements may take anywhere from a few weeks to few months to finalise depending on the assessment level of the applicant’s country and other requirements set out by the Australian Department of Home Affairs. Applicants should start the process as soon as possible.</w:t>
      </w:r>
    </w:p>
    <w:p w14:paraId="57110BAF" w14:textId="77777777" w:rsidR="00D932C6" w:rsidRDefault="00D932C6" w:rsidP="00D932C6">
      <w:pPr>
        <w:numPr>
          <w:ilvl w:val="0"/>
          <w:numId w:val="21"/>
        </w:numPr>
      </w:pPr>
      <w:r>
        <w:t>Applicants must include in their visa application.</w:t>
      </w:r>
    </w:p>
    <w:p w14:paraId="43FA0AC5" w14:textId="77777777" w:rsidR="00D932C6" w:rsidRDefault="00D932C6" w:rsidP="00D932C6">
      <w:pPr>
        <w:numPr>
          <w:ilvl w:val="1"/>
          <w:numId w:val="22"/>
        </w:numPr>
      </w:pPr>
      <w:r>
        <w:t>Copy of eCoE.</w:t>
      </w:r>
    </w:p>
    <w:p w14:paraId="6A7C0B5E" w14:textId="77777777" w:rsidR="00D932C6" w:rsidRDefault="00D932C6" w:rsidP="00D932C6">
      <w:pPr>
        <w:numPr>
          <w:ilvl w:val="1"/>
          <w:numId w:val="22"/>
        </w:numPr>
      </w:pPr>
      <w:r>
        <w:t>Copy of Statement of Purpose.</w:t>
      </w:r>
    </w:p>
    <w:p w14:paraId="33CD1341" w14:textId="77777777" w:rsidR="00D932C6" w:rsidRDefault="00D932C6" w:rsidP="00D932C6">
      <w:pPr>
        <w:numPr>
          <w:ilvl w:val="1"/>
          <w:numId w:val="22"/>
        </w:numPr>
      </w:pPr>
      <w:r>
        <w:t>Evidence of access to funds to cover first 12 months in Australia.</w:t>
      </w:r>
    </w:p>
    <w:p w14:paraId="5D6872FD" w14:textId="3497CFB6" w:rsidR="00D932C6" w:rsidRDefault="00D932C6" w:rsidP="00D932C6">
      <w:pPr>
        <w:numPr>
          <w:ilvl w:val="1"/>
          <w:numId w:val="22"/>
        </w:numPr>
      </w:pPr>
      <w:r>
        <w:t xml:space="preserve">Answer questions about their knowledge of </w:t>
      </w:r>
      <w:r w:rsidR="00CD51D3">
        <w:t>ELAN COLLEGE</w:t>
      </w:r>
      <w:r>
        <w:t>, training product they are intending to study, how it will benefit their future career ambitions outside of Australia and that they have a genuine intention to remain in Australia temporarily.</w:t>
      </w:r>
    </w:p>
    <w:p w14:paraId="0B102D9A" w14:textId="58E28C84" w:rsidR="00D932C6" w:rsidRDefault="00D932C6" w:rsidP="00D932C6">
      <w:pPr>
        <w:pStyle w:val="ListParagraph"/>
        <w:numPr>
          <w:ilvl w:val="0"/>
          <w:numId w:val="23"/>
        </w:numPr>
        <w:jc w:val="left"/>
      </w:pPr>
      <w:r>
        <w:t xml:space="preserve">Prospective </w:t>
      </w:r>
      <w:r w:rsidR="00D95B7E">
        <w:t xml:space="preserve">Overseas </w:t>
      </w:r>
      <w:r>
        <w:t>students</w:t>
      </w:r>
      <w:r w:rsidR="00D95B7E">
        <w:t xml:space="preserve"> CRICOS(TBA)</w:t>
      </w:r>
      <w:r>
        <w:t xml:space="preserve"> must prepare for arrival in Australia</w:t>
      </w:r>
    </w:p>
    <w:p w14:paraId="06B230AF" w14:textId="77777777" w:rsidR="00D932C6" w:rsidRDefault="00D932C6" w:rsidP="00D932C6">
      <w:pPr>
        <w:pStyle w:val="ListParagraph"/>
        <w:numPr>
          <w:ilvl w:val="1"/>
          <w:numId w:val="23"/>
        </w:numPr>
        <w:jc w:val="left"/>
      </w:pPr>
      <w:r>
        <w:t>Research and understand what to expect when clearing customs and what not to bring to Australia.</w:t>
      </w:r>
    </w:p>
    <w:p w14:paraId="7D0264D7" w14:textId="77777777" w:rsidR="00D932C6" w:rsidRDefault="00D932C6" w:rsidP="00D932C6">
      <w:pPr>
        <w:pStyle w:val="ListParagraph"/>
        <w:numPr>
          <w:ilvl w:val="1"/>
          <w:numId w:val="23"/>
        </w:numPr>
        <w:jc w:val="left"/>
      </w:pPr>
      <w:r>
        <w:t>Scan and make copies of important documents such as passport, eCoE, academic transcripts, reference letters that may assist in their stay in Australia.</w:t>
      </w:r>
    </w:p>
    <w:p w14:paraId="5FE37FF1" w14:textId="77777777" w:rsidR="00D932C6" w:rsidRDefault="00D932C6" w:rsidP="00D932C6">
      <w:pPr>
        <w:pStyle w:val="ListParagraph"/>
        <w:numPr>
          <w:ilvl w:val="1"/>
          <w:numId w:val="23"/>
        </w:numPr>
        <w:jc w:val="left"/>
      </w:pPr>
      <w:r>
        <w:t>Book travel, airport pickup and accommodation in Australia.</w:t>
      </w:r>
    </w:p>
    <w:p w14:paraId="505521D1" w14:textId="77777777" w:rsidR="00D95B7E" w:rsidRDefault="00D932C6" w:rsidP="00D932C6">
      <w:pPr>
        <w:pStyle w:val="ListParagraph"/>
        <w:numPr>
          <w:ilvl w:val="0"/>
          <w:numId w:val="23"/>
        </w:numPr>
        <w:jc w:val="left"/>
      </w:pPr>
      <w:r>
        <w:t xml:space="preserve">Once these arrangements have been made, the prospective student is requested to notify the </w:t>
      </w:r>
    </w:p>
    <w:p w14:paraId="172CF1F3" w14:textId="77777777" w:rsidR="00D95B7E" w:rsidRDefault="00D95B7E" w:rsidP="00D95B7E">
      <w:pPr>
        <w:pStyle w:val="ListParagraph"/>
        <w:jc w:val="left"/>
      </w:pPr>
    </w:p>
    <w:p w14:paraId="35B039DC" w14:textId="6CFF3F51" w:rsidR="00D932C6" w:rsidRDefault="00CD51D3" w:rsidP="00D932C6">
      <w:pPr>
        <w:pStyle w:val="ListParagraph"/>
        <w:numPr>
          <w:ilvl w:val="0"/>
          <w:numId w:val="23"/>
        </w:numPr>
        <w:jc w:val="left"/>
      </w:pPr>
      <w:r>
        <w:lastRenderedPageBreak/>
        <w:t>ELAN COLLEGE</w:t>
      </w:r>
      <w:r w:rsidR="00D932C6">
        <w:t xml:space="preserve"> of the following:</w:t>
      </w:r>
    </w:p>
    <w:p w14:paraId="44A889AF" w14:textId="77777777" w:rsidR="00D932C6" w:rsidRDefault="00D932C6" w:rsidP="00D932C6">
      <w:pPr>
        <w:pStyle w:val="ListParagraph"/>
        <w:numPr>
          <w:ilvl w:val="1"/>
          <w:numId w:val="23"/>
        </w:numPr>
        <w:jc w:val="left"/>
      </w:pPr>
      <w:r>
        <w:t>Confirmation of Student Visa.</w:t>
      </w:r>
    </w:p>
    <w:p w14:paraId="10B6D379" w14:textId="77777777" w:rsidR="00D932C6" w:rsidRDefault="00D932C6" w:rsidP="00D932C6">
      <w:pPr>
        <w:pStyle w:val="ListParagraph"/>
        <w:numPr>
          <w:ilvl w:val="1"/>
          <w:numId w:val="23"/>
        </w:numPr>
        <w:jc w:val="left"/>
      </w:pPr>
      <w:r>
        <w:t xml:space="preserve">Confirmation of temporary accommodation including address. </w:t>
      </w:r>
    </w:p>
    <w:p w14:paraId="50DB74B7" w14:textId="77777777" w:rsidR="00D932C6" w:rsidRDefault="00D932C6" w:rsidP="00D932C6">
      <w:pPr>
        <w:pStyle w:val="ListParagraph"/>
        <w:numPr>
          <w:ilvl w:val="1"/>
          <w:numId w:val="23"/>
        </w:numPr>
        <w:jc w:val="left"/>
      </w:pPr>
      <w:r>
        <w:t>Confirmation of travel booking and the planned arrival time, carrier, airport, etc.</w:t>
      </w:r>
    </w:p>
    <w:p w14:paraId="0E196D52" w14:textId="77777777" w:rsidR="00D932C6" w:rsidRDefault="00D932C6" w:rsidP="00D932C6">
      <w:pPr>
        <w:pStyle w:val="ListParagraph"/>
        <w:numPr>
          <w:ilvl w:val="1"/>
          <w:numId w:val="23"/>
        </w:numPr>
        <w:jc w:val="left"/>
      </w:pPr>
      <w:r>
        <w:t>Contact details on arrival in Australia (must include a mobile phone where possible).</w:t>
      </w:r>
    </w:p>
    <w:p w14:paraId="0083984B" w14:textId="59362A04" w:rsidR="00D932C6" w:rsidRPr="009D16CE" w:rsidRDefault="00D932C6" w:rsidP="00D932C6">
      <w:pPr>
        <w:pStyle w:val="ListParagraph"/>
        <w:numPr>
          <w:ilvl w:val="0"/>
          <w:numId w:val="23"/>
        </w:numPr>
        <w:jc w:val="left"/>
        <w:rPr>
          <w:rFonts w:cs="Arial"/>
        </w:rPr>
      </w:pPr>
      <w:r>
        <w:t xml:space="preserve">This information may be provided to the </w:t>
      </w:r>
      <w:r w:rsidR="00CD51D3">
        <w:t>ELAN COLLEGE</w:t>
      </w:r>
      <w:r>
        <w:t xml:space="preserve"> directly or via their nominated education agent.</w:t>
      </w:r>
    </w:p>
    <w:p w14:paraId="53761CE2" w14:textId="77777777" w:rsidR="00D932C6" w:rsidRPr="00F97901" w:rsidRDefault="00D932C6" w:rsidP="00D932C6">
      <w:pPr>
        <w:pStyle w:val="ListParagraph"/>
        <w:spacing w:line="276" w:lineRule="auto"/>
        <w:rPr>
          <w:rFonts w:cs="Arial"/>
        </w:rPr>
      </w:pPr>
    </w:p>
    <w:p w14:paraId="753EE750" w14:textId="77777777" w:rsidR="00D932C6" w:rsidRPr="00F97901" w:rsidRDefault="00D932C6" w:rsidP="00D932C6">
      <w:pPr>
        <w:pStyle w:val="Heading3"/>
        <w:pBdr>
          <w:bottom w:val="dotted" w:sz="4" w:space="1" w:color="auto"/>
        </w:pBdr>
        <w:shd w:val="clear" w:color="auto" w:fill="E59EDC" w:themeFill="accent5" w:themeFillTint="66"/>
        <w:spacing w:before="0" w:after="240" w:line="276" w:lineRule="auto"/>
        <w:ind w:left="360" w:hanging="360"/>
      </w:pPr>
      <w:r w:rsidRPr="00F97901">
        <w:t>Acknowledgement</w:t>
      </w:r>
    </w:p>
    <w:p w14:paraId="093CCBDF" w14:textId="4D7605D4" w:rsidR="00D932C6" w:rsidRPr="009F3128" w:rsidRDefault="00CD51D3" w:rsidP="00D932C6">
      <w:pPr>
        <w:rPr>
          <w:spacing w:val="-4"/>
        </w:rPr>
      </w:pPr>
      <w:r>
        <w:rPr>
          <w:rFonts w:eastAsia="Times New Roman"/>
          <w:spacing w:val="-4"/>
        </w:rPr>
        <w:t>ELAN COLLEGE</w:t>
      </w:r>
      <w:r w:rsidR="00D932C6">
        <w:rPr>
          <w:rFonts w:eastAsia="Times New Roman"/>
          <w:spacing w:val="-4"/>
        </w:rPr>
        <w:t xml:space="preserve"> </w:t>
      </w:r>
      <w:r w:rsidR="00D932C6" w:rsidRPr="009F3128">
        <w:rPr>
          <w:spacing w:val="-4"/>
        </w:rPr>
        <w:t>ensures that prospective and current students are clearly informed of their rights and obligations before enrolment. Written agreements are:</w:t>
      </w:r>
    </w:p>
    <w:p w14:paraId="7C65DB63" w14:textId="77777777" w:rsidR="00D932C6" w:rsidRPr="009F3128" w:rsidRDefault="00D932C6" w:rsidP="00D932C6">
      <w:pPr>
        <w:numPr>
          <w:ilvl w:val="0"/>
          <w:numId w:val="16"/>
        </w:numPr>
        <w:jc w:val="left"/>
        <w:rPr>
          <w:rFonts w:eastAsia="Times New Roman"/>
          <w:spacing w:val="-4"/>
        </w:rPr>
      </w:pPr>
      <w:r w:rsidRPr="009F3128">
        <w:rPr>
          <w:rFonts w:eastAsia="Times New Roman"/>
          <w:spacing w:val="-4"/>
        </w:rPr>
        <w:t>Provided in plain English</w:t>
      </w:r>
    </w:p>
    <w:p w14:paraId="6A9E59B3" w14:textId="77777777" w:rsidR="00D932C6" w:rsidRPr="009F3128" w:rsidRDefault="00D932C6" w:rsidP="00D932C6">
      <w:pPr>
        <w:numPr>
          <w:ilvl w:val="0"/>
          <w:numId w:val="16"/>
        </w:numPr>
        <w:jc w:val="left"/>
        <w:rPr>
          <w:rFonts w:eastAsia="Times New Roman"/>
          <w:spacing w:val="-4"/>
        </w:rPr>
      </w:pPr>
      <w:r w:rsidRPr="009F3128">
        <w:rPr>
          <w:rFonts w:eastAsia="Times New Roman"/>
          <w:spacing w:val="-4"/>
        </w:rPr>
        <w:t>Signed before any fee is accepted</w:t>
      </w:r>
    </w:p>
    <w:p w14:paraId="57E4283A" w14:textId="77777777" w:rsidR="00D932C6" w:rsidRPr="009F3128" w:rsidRDefault="00D932C6" w:rsidP="00D932C6">
      <w:pPr>
        <w:numPr>
          <w:ilvl w:val="0"/>
          <w:numId w:val="16"/>
        </w:numPr>
        <w:jc w:val="left"/>
        <w:rPr>
          <w:rFonts w:eastAsia="Times New Roman"/>
          <w:spacing w:val="-4"/>
        </w:rPr>
      </w:pPr>
      <w:r w:rsidRPr="009F3128">
        <w:rPr>
          <w:rFonts w:eastAsia="Times New Roman"/>
          <w:spacing w:val="-4"/>
        </w:rPr>
        <w:t>Inclusive of course details, fees, refund policies, complaint/appeal processes</w:t>
      </w:r>
      <w:r>
        <w:rPr>
          <w:rFonts w:eastAsia="Times New Roman"/>
          <w:spacing w:val="-4"/>
        </w:rPr>
        <w:t xml:space="preserve"> and other relevant policies for the benefit of the students.</w:t>
      </w:r>
    </w:p>
    <w:p w14:paraId="66E8311A" w14:textId="77777777" w:rsidR="00D932C6" w:rsidRPr="009F3128" w:rsidRDefault="00D932C6" w:rsidP="00D932C6">
      <w:pPr>
        <w:rPr>
          <w:rFonts w:eastAsia="Times New Roman"/>
          <w:spacing w:val="-4"/>
        </w:rPr>
      </w:pPr>
      <w:r w:rsidRPr="009F3128">
        <w:rPr>
          <w:rFonts w:eastAsia="Times New Roman"/>
          <w:spacing w:val="-4"/>
        </w:rPr>
        <w:t>The RTO ensures:</w:t>
      </w:r>
    </w:p>
    <w:p w14:paraId="74B0B232" w14:textId="77777777" w:rsidR="00D932C6" w:rsidRPr="009F3128" w:rsidRDefault="00D932C6" w:rsidP="00D932C6">
      <w:pPr>
        <w:numPr>
          <w:ilvl w:val="0"/>
          <w:numId w:val="17"/>
        </w:numPr>
        <w:jc w:val="left"/>
        <w:rPr>
          <w:rFonts w:eastAsia="Times New Roman"/>
          <w:spacing w:val="-4"/>
        </w:rPr>
      </w:pPr>
      <w:r w:rsidRPr="009F3128">
        <w:rPr>
          <w:rFonts w:eastAsia="Times New Roman"/>
          <w:spacing w:val="-4"/>
        </w:rPr>
        <w:t>All information is clear, accurate, current, and consistent across its communications</w:t>
      </w:r>
    </w:p>
    <w:p w14:paraId="39B11CC1" w14:textId="77777777" w:rsidR="00D932C6" w:rsidRPr="009F3128" w:rsidRDefault="00D932C6" w:rsidP="00D932C6">
      <w:pPr>
        <w:numPr>
          <w:ilvl w:val="0"/>
          <w:numId w:val="17"/>
        </w:numPr>
        <w:jc w:val="left"/>
        <w:rPr>
          <w:rFonts w:eastAsia="Times New Roman"/>
          <w:spacing w:val="-4"/>
        </w:rPr>
      </w:pPr>
      <w:r w:rsidRPr="009F3128">
        <w:rPr>
          <w:rFonts w:eastAsia="Times New Roman"/>
          <w:spacing w:val="-4"/>
        </w:rPr>
        <w:t>VET students are made aware of any changes that may affect their training</w:t>
      </w:r>
    </w:p>
    <w:p w14:paraId="5AA8E3DD" w14:textId="77777777" w:rsidR="00D932C6" w:rsidRPr="009F3128" w:rsidRDefault="00D932C6" w:rsidP="00D932C6">
      <w:pPr>
        <w:numPr>
          <w:ilvl w:val="0"/>
          <w:numId w:val="17"/>
        </w:numPr>
        <w:jc w:val="left"/>
        <w:rPr>
          <w:rFonts w:eastAsia="Times New Roman"/>
          <w:spacing w:val="-4"/>
        </w:rPr>
      </w:pPr>
      <w:r w:rsidRPr="009F3128">
        <w:rPr>
          <w:rFonts w:eastAsia="Times New Roman"/>
          <w:spacing w:val="-4"/>
        </w:rPr>
        <w:t>Enrolment documentation is retained for at least two years post-enrolment</w:t>
      </w:r>
    </w:p>
    <w:p w14:paraId="1C3A87A1" w14:textId="77777777" w:rsidR="00D932C6" w:rsidRPr="004156AA" w:rsidRDefault="00D932C6" w:rsidP="00D932C6">
      <w:pPr>
        <w:numPr>
          <w:ilvl w:val="0"/>
          <w:numId w:val="17"/>
        </w:numPr>
        <w:jc w:val="left"/>
        <w:rPr>
          <w:rFonts w:eastAsia="Times New Roman"/>
          <w:spacing w:val="-4"/>
        </w:rPr>
      </w:pPr>
      <w:r w:rsidRPr="009F3128">
        <w:rPr>
          <w:rFonts w:eastAsia="Times New Roman"/>
          <w:spacing w:val="-4"/>
        </w:rPr>
        <w:t>Students are supported through an orientation and induction program that includes essential information and wellbeing support access</w:t>
      </w:r>
      <w:r>
        <w:rPr>
          <w:rFonts w:eastAsia="Times New Roman"/>
          <w:spacing w:val="-4"/>
        </w:rPr>
        <w:t>.</w:t>
      </w:r>
    </w:p>
    <w:p w14:paraId="0C71E603" w14:textId="77777777" w:rsidR="00D932C6" w:rsidRPr="00F97901" w:rsidRDefault="00D932C6" w:rsidP="00D932C6">
      <w:pPr>
        <w:pStyle w:val="Heading3"/>
        <w:pBdr>
          <w:bottom w:val="dotted" w:sz="4" w:space="1" w:color="auto"/>
        </w:pBdr>
        <w:shd w:val="clear" w:color="auto" w:fill="E59EDC" w:themeFill="accent5" w:themeFillTint="66"/>
        <w:spacing w:before="0" w:after="240" w:line="276" w:lineRule="auto"/>
        <w:ind w:left="360" w:hanging="360"/>
      </w:pPr>
      <w:r w:rsidRPr="00F97901">
        <w:t>Recordkeeping</w:t>
      </w:r>
    </w:p>
    <w:p w14:paraId="0891AF40" w14:textId="28ECD339" w:rsidR="00D932C6" w:rsidRPr="00F97901" w:rsidRDefault="00D932C6" w:rsidP="00D932C6">
      <w:pPr>
        <w:numPr>
          <w:ilvl w:val="0"/>
          <w:numId w:val="4"/>
        </w:numPr>
        <w:spacing w:line="276" w:lineRule="auto"/>
        <w:rPr>
          <w:rFonts w:cs="Arial"/>
        </w:rPr>
      </w:pPr>
      <w:r w:rsidRPr="00F97901">
        <w:rPr>
          <w:rFonts w:cs="Arial"/>
        </w:rPr>
        <w:t xml:space="preserve">The results of Pre Enrolment Skills Review including the LLND results, the qualification credentials submitted by the prospective students and any other relevant document such as experience letters are securely stored in the student file within the </w:t>
      </w:r>
      <w:r w:rsidR="00CD51D3">
        <w:rPr>
          <w:rFonts w:cs="Arial"/>
        </w:rPr>
        <w:t>ELAN COLLEGE</w:t>
      </w:r>
      <w:r w:rsidRPr="00F97901">
        <w:rPr>
          <w:rFonts w:cs="Arial"/>
        </w:rPr>
        <w:t xml:space="preserve"> Student Management System (SMS).</w:t>
      </w:r>
    </w:p>
    <w:p w14:paraId="57FCD987" w14:textId="77777777" w:rsidR="00D932C6" w:rsidRPr="00F97901" w:rsidRDefault="00D932C6" w:rsidP="00D932C6">
      <w:pPr>
        <w:numPr>
          <w:ilvl w:val="0"/>
          <w:numId w:val="4"/>
        </w:numPr>
        <w:spacing w:line="276" w:lineRule="auto"/>
        <w:rPr>
          <w:rFonts w:cs="Arial"/>
        </w:rPr>
      </w:pPr>
      <w:r w:rsidRPr="00F97901">
        <w:rPr>
          <w:rFonts w:cs="Arial"/>
        </w:rPr>
        <w:t>All communications about suitability and recommendations are documented.</w:t>
      </w:r>
    </w:p>
    <w:sectPr w:rsidR="00D932C6" w:rsidRPr="00F97901" w:rsidSect="00AE77B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EC70" w14:textId="77777777" w:rsidR="00027422" w:rsidRDefault="00027422" w:rsidP="00622A45">
      <w:pPr>
        <w:spacing w:before="0" w:line="240" w:lineRule="auto"/>
      </w:pPr>
      <w:r>
        <w:separator/>
      </w:r>
    </w:p>
  </w:endnote>
  <w:endnote w:type="continuationSeparator" w:id="0">
    <w:p w14:paraId="09717A38" w14:textId="77777777" w:rsidR="00027422" w:rsidRDefault="00027422" w:rsidP="00622A4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808886"/>
      <w:docPartObj>
        <w:docPartGallery w:val="Page Numbers (Bottom of Page)"/>
        <w:docPartUnique/>
      </w:docPartObj>
    </w:sdtPr>
    <w:sdtEndPr>
      <w:rPr>
        <w:noProof/>
      </w:rPr>
    </w:sdtEndPr>
    <w:sdtContent>
      <w:sdt>
        <w:sdtPr>
          <w:id w:val="2076855360"/>
          <w:docPartObj>
            <w:docPartGallery w:val="Page Numbers (Bottom of Page)"/>
            <w:docPartUnique/>
          </w:docPartObj>
        </w:sdtPr>
        <w:sdtEndPr>
          <w:rPr>
            <w:noProof/>
          </w:rPr>
        </w:sdtEndPr>
        <w:sdtContent>
          <w:p w14:paraId="0F3B48BF" w14:textId="12F7671F" w:rsidR="00CD51D3" w:rsidRPr="00AB30CD" w:rsidRDefault="00CD51D3" w:rsidP="00CD51D3">
            <w:pPr>
              <w:pBdr>
                <w:top w:val="single" w:sz="4" w:space="2" w:color="auto"/>
              </w:pBdr>
              <w:tabs>
                <w:tab w:val="center" w:pos="4820"/>
                <w:tab w:val="right" w:pos="9781"/>
              </w:tabs>
              <w:spacing w:line="240" w:lineRule="auto"/>
              <w:rPr>
                <w:noProof/>
                <w:sz w:val="16"/>
                <w:szCs w:val="16"/>
              </w:rPr>
            </w:pPr>
            <w:r>
              <w:t xml:space="preserve">Student Enrolment </w:t>
            </w:r>
            <w:r w:rsidRPr="00AB30CD">
              <w:rPr>
                <w:sz w:val="16"/>
                <w:szCs w:val="16"/>
              </w:rPr>
              <w:t>Policy</w:t>
            </w:r>
            <w:r w:rsidRPr="00AB30CD">
              <w:rPr>
                <w:noProof/>
                <w:sz w:val="16"/>
                <w:szCs w:val="16"/>
              </w:rPr>
              <w:t xml:space="preserve"> &amp; Procedures V3.0 2025</w:t>
            </w:r>
            <w:r w:rsidRPr="00AB30CD">
              <w:rPr>
                <w:sz w:val="16"/>
                <w:szCs w:val="16"/>
              </w:rPr>
              <w:tab/>
            </w:r>
            <w:r w:rsidRPr="00AB30CD">
              <w:rPr>
                <w:sz w:val="16"/>
                <w:szCs w:val="16"/>
              </w:rPr>
              <w:tab/>
            </w:r>
            <w:r w:rsidRPr="00AB30CD">
              <w:rPr>
                <w:noProof/>
                <w:sz w:val="16"/>
                <w:szCs w:val="16"/>
              </w:rPr>
              <w:t xml:space="preserve"> </w:t>
            </w:r>
          </w:p>
          <w:p w14:paraId="70628E0B" w14:textId="77777777" w:rsidR="00CD51D3" w:rsidRPr="00AB30CD" w:rsidRDefault="00CD51D3" w:rsidP="00CD51D3">
            <w:pPr>
              <w:tabs>
                <w:tab w:val="center" w:pos="4513"/>
                <w:tab w:val="right" w:pos="9026"/>
              </w:tabs>
              <w:spacing w:line="240" w:lineRule="auto"/>
              <w:rPr>
                <w:rFonts w:cs="Calibri"/>
                <w:sz w:val="16"/>
                <w:szCs w:val="16"/>
              </w:rPr>
            </w:pPr>
            <w:r w:rsidRPr="00AB30CD">
              <w:rPr>
                <w:rFonts w:cs="Calibri"/>
                <w:sz w:val="16"/>
                <w:szCs w:val="16"/>
              </w:rPr>
              <w:t xml:space="preserve">Elan College Pty Ltd </w:t>
            </w:r>
            <w:bookmarkStart w:id="1" w:name="_Hlk142042843"/>
            <w:r w:rsidRPr="00AB30CD">
              <w:rPr>
                <w:rFonts w:cs="Calibri"/>
                <w:sz w:val="16"/>
                <w:szCs w:val="16"/>
              </w:rPr>
              <w:t>|</w:t>
            </w:r>
            <w:bookmarkEnd w:id="1"/>
            <w:r w:rsidRPr="00AB30CD">
              <w:rPr>
                <w:rFonts w:cs="Calibri"/>
                <w:sz w:val="16"/>
                <w:szCs w:val="16"/>
              </w:rPr>
              <w:t xml:space="preserve">| RTO No. 32337 || CRICOS Code: TBA || ABN: 97 146 246 559 || Website: </w:t>
            </w:r>
            <w:hyperlink r:id="rId1" w:history="1">
              <w:r w:rsidRPr="00AB30CD">
                <w:rPr>
                  <w:rStyle w:val="Hyperlink"/>
                  <w:rFonts w:cs="Calibri"/>
                  <w:sz w:val="16"/>
                  <w:szCs w:val="16"/>
                </w:rPr>
                <w:t>www.elancollege.edu.au</w:t>
              </w:r>
            </w:hyperlink>
          </w:p>
          <w:p w14:paraId="0FF020DA" w14:textId="77777777" w:rsidR="00CD51D3" w:rsidRPr="004312D2" w:rsidRDefault="00CD51D3" w:rsidP="00CD51D3">
            <w:pPr>
              <w:pStyle w:val="Footer"/>
              <w:rPr>
                <w:sz w:val="16"/>
                <w:szCs w:val="16"/>
              </w:rPr>
            </w:pPr>
            <w:r w:rsidRPr="00AB30CD">
              <w:rPr>
                <w:rFonts w:cs="Calibri"/>
                <w:sz w:val="16"/>
                <w:szCs w:val="16"/>
              </w:rPr>
              <w:t>Suite 2, Level 6, 190 Queen Street, Melbourne VIC 3000</w:t>
            </w:r>
            <w:r w:rsidRPr="004312D2">
              <w:rPr>
                <w:rFonts w:cs="Calibri"/>
                <w:sz w:val="16"/>
                <w:szCs w:val="16"/>
              </w:rPr>
              <w:t xml:space="preserve"> || Phone: +61 433 549 009 || Email: </w:t>
            </w:r>
            <w:hyperlink r:id="rId2" w:history="1">
              <w:r w:rsidRPr="004312D2">
                <w:rPr>
                  <w:rStyle w:val="Hyperlink"/>
                  <w:rFonts w:cs="Calibri"/>
                  <w:sz w:val="16"/>
                  <w:szCs w:val="16"/>
                </w:rPr>
                <w:t>elancollegeaustralia@gmail.com</w:t>
              </w:r>
            </w:hyperlink>
            <w:r w:rsidRPr="004312D2">
              <w:rPr>
                <w:noProof/>
                <w:sz w:val="16"/>
                <w:szCs w:val="16"/>
              </w:rPr>
              <w:tab/>
            </w:r>
          </w:p>
          <w:p w14:paraId="0A29118E" w14:textId="77777777" w:rsidR="00CD51D3" w:rsidRDefault="00000000" w:rsidP="00CD51D3">
            <w:pPr>
              <w:pStyle w:val="Footer"/>
              <w:jc w:val="right"/>
            </w:pPr>
          </w:p>
        </w:sdtContent>
      </w:sdt>
      <w:p w14:paraId="18CD97B7" w14:textId="64933D90" w:rsidR="00622A45" w:rsidRDefault="00622A45" w:rsidP="00622A45">
        <w:pPr>
          <w:pStyle w:val="Footer"/>
          <w:jc w:val="right"/>
        </w:pPr>
        <w:r>
          <w:fldChar w:fldCharType="begin"/>
        </w:r>
        <w:r>
          <w:instrText xml:space="preserve"> PAGE   \* MERGEFORMAT </w:instrText>
        </w:r>
        <w:r>
          <w:fldChar w:fldCharType="separate"/>
        </w:r>
        <w: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C50D1" w14:textId="77777777" w:rsidR="00027422" w:rsidRDefault="00027422" w:rsidP="00622A45">
      <w:pPr>
        <w:spacing w:before="0" w:line="240" w:lineRule="auto"/>
      </w:pPr>
      <w:r>
        <w:separator/>
      </w:r>
    </w:p>
  </w:footnote>
  <w:footnote w:type="continuationSeparator" w:id="0">
    <w:p w14:paraId="40FC84DD" w14:textId="77777777" w:rsidR="00027422" w:rsidRDefault="00027422" w:rsidP="00622A4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0436" w14:textId="6775F027" w:rsidR="00622A45" w:rsidRPr="00B71F90" w:rsidRDefault="00E75D16" w:rsidP="00622A45">
    <w:pPr>
      <w:rPr>
        <w:rFonts w:ascii="Calibri" w:hAnsi="Calibri" w:cs="Calibri"/>
        <w:b/>
        <w:bCs/>
        <w:szCs w:val="20"/>
      </w:rPr>
    </w:pPr>
    <w:r>
      <w:rPr>
        <w:noProof/>
      </w:rPr>
      <w:drawing>
        <wp:anchor distT="0" distB="0" distL="114300" distR="114300" simplePos="0" relativeHeight="251659264" behindDoc="1" locked="0" layoutInCell="1" allowOverlap="1" wp14:anchorId="328AF87D" wp14:editId="4DD59D14">
          <wp:simplePos x="0" y="0"/>
          <wp:positionH relativeFrom="margin">
            <wp:posOffset>209550</wp:posOffset>
          </wp:positionH>
          <wp:positionV relativeFrom="paragraph">
            <wp:posOffset>-248285</wp:posOffset>
          </wp:positionV>
          <wp:extent cx="586740" cy="685637"/>
          <wp:effectExtent l="0" t="0" r="3810" b="635"/>
          <wp:wrapTight wrapText="bothSides">
            <wp:wrapPolygon edited="0">
              <wp:start x="0" y="0"/>
              <wp:lineTo x="0" y="21019"/>
              <wp:lineTo x="21039" y="21019"/>
              <wp:lineTo x="21039" y="0"/>
              <wp:lineTo x="0" y="0"/>
            </wp:wrapPolygon>
          </wp:wrapTight>
          <wp:docPr id="27140273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85637"/>
                  </a:xfrm>
                  <a:prstGeom prst="rect">
                    <a:avLst/>
                  </a:prstGeom>
                  <a:noFill/>
                </pic:spPr>
              </pic:pic>
            </a:graphicData>
          </a:graphic>
          <wp14:sizeRelH relativeFrom="page">
            <wp14:pctWidth>0</wp14:pctWidth>
          </wp14:sizeRelH>
          <wp14:sizeRelV relativeFrom="page">
            <wp14:pctHeight>0</wp14:pctHeight>
          </wp14:sizeRelV>
        </wp:anchor>
      </w:drawing>
    </w:r>
    <w:r w:rsidR="00622A45">
      <w:t xml:space="preserve">                                                             </w:t>
    </w:r>
    <w:r w:rsidR="00622A45" w:rsidRPr="00D15E20">
      <w:rPr>
        <w:rFonts w:ascii="Calibri" w:hAnsi="Calibri" w:cs="Calibri"/>
        <w:b/>
        <w:bCs/>
        <w:szCs w:val="20"/>
      </w:rPr>
      <w:t xml:space="preserve">  </w:t>
    </w:r>
    <w:r w:rsidR="00622A45" w:rsidRPr="00B71F90">
      <w:rPr>
        <w:rFonts w:ascii="Calibri" w:hAnsi="Calibri" w:cs="Calibri"/>
        <w:b/>
        <w:bCs/>
        <w:szCs w:val="20"/>
      </w:rPr>
      <w:t>Fee and Refund Policy and Procedures</w:t>
    </w:r>
  </w:p>
  <w:p w14:paraId="5F8450D9" w14:textId="77777777" w:rsidR="00622A45" w:rsidRDefault="00622A45" w:rsidP="00622A45">
    <w:pPr>
      <w:pStyle w:val="Header"/>
    </w:pPr>
  </w:p>
  <w:p w14:paraId="7D63F0A4" w14:textId="77777777" w:rsidR="00622A45" w:rsidRDefault="00622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262"/>
    <w:multiLevelType w:val="hybridMultilevel"/>
    <w:tmpl w:val="F3FE0CE4"/>
    <w:lvl w:ilvl="0" w:tplc="0C090001">
      <w:start w:val="1"/>
      <w:numFmt w:val="bullet"/>
      <w:lvlText w:val=""/>
      <w:lvlJc w:val="left"/>
      <w:pPr>
        <w:ind w:left="-371" w:hanging="360"/>
      </w:pPr>
      <w:rPr>
        <w:rFonts w:ascii="Symbol" w:hAnsi="Symbol" w:hint="default"/>
      </w:rPr>
    </w:lvl>
    <w:lvl w:ilvl="1" w:tplc="C1009614">
      <w:numFmt w:val="bullet"/>
      <w:lvlText w:val="-"/>
      <w:lvlJc w:val="left"/>
      <w:pPr>
        <w:ind w:left="349" w:hanging="360"/>
      </w:pPr>
      <w:rPr>
        <w:rFonts w:ascii="Arial" w:eastAsia="Times New Roman" w:hAnsi="Arial" w:hint="default"/>
      </w:rPr>
    </w:lvl>
    <w:lvl w:ilvl="2" w:tplc="0C090005" w:tentative="1">
      <w:start w:val="1"/>
      <w:numFmt w:val="bullet"/>
      <w:lvlText w:val=""/>
      <w:lvlJc w:val="left"/>
      <w:pPr>
        <w:ind w:left="1069" w:hanging="360"/>
      </w:pPr>
      <w:rPr>
        <w:rFonts w:ascii="Wingdings" w:hAnsi="Wingdings" w:hint="default"/>
      </w:rPr>
    </w:lvl>
    <w:lvl w:ilvl="3" w:tplc="0C090001" w:tentative="1">
      <w:start w:val="1"/>
      <w:numFmt w:val="bullet"/>
      <w:lvlText w:val=""/>
      <w:lvlJc w:val="left"/>
      <w:pPr>
        <w:ind w:left="1789" w:hanging="360"/>
      </w:pPr>
      <w:rPr>
        <w:rFonts w:ascii="Symbol" w:hAnsi="Symbol" w:hint="default"/>
      </w:rPr>
    </w:lvl>
    <w:lvl w:ilvl="4" w:tplc="0C090003" w:tentative="1">
      <w:start w:val="1"/>
      <w:numFmt w:val="bullet"/>
      <w:lvlText w:val="o"/>
      <w:lvlJc w:val="left"/>
      <w:pPr>
        <w:ind w:left="2509" w:hanging="360"/>
      </w:pPr>
      <w:rPr>
        <w:rFonts w:ascii="Courier New" w:hAnsi="Courier New" w:cs="Courier New" w:hint="default"/>
      </w:rPr>
    </w:lvl>
    <w:lvl w:ilvl="5" w:tplc="0C090005" w:tentative="1">
      <w:start w:val="1"/>
      <w:numFmt w:val="bullet"/>
      <w:lvlText w:val=""/>
      <w:lvlJc w:val="left"/>
      <w:pPr>
        <w:ind w:left="3229" w:hanging="360"/>
      </w:pPr>
      <w:rPr>
        <w:rFonts w:ascii="Wingdings" w:hAnsi="Wingdings" w:hint="default"/>
      </w:rPr>
    </w:lvl>
    <w:lvl w:ilvl="6" w:tplc="0C090001" w:tentative="1">
      <w:start w:val="1"/>
      <w:numFmt w:val="bullet"/>
      <w:lvlText w:val=""/>
      <w:lvlJc w:val="left"/>
      <w:pPr>
        <w:ind w:left="3949" w:hanging="360"/>
      </w:pPr>
      <w:rPr>
        <w:rFonts w:ascii="Symbol" w:hAnsi="Symbol" w:hint="default"/>
      </w:rPr>
    </w:lvl>
    <w:lvl w:ilvl="7" w:tplc="0C090003" w:tentative="1">
      <w:start w:val="1"/>
      <w:numFmt w:val="bullet"/>
      <w:lvlText w:val="o"/>
      <w:lvlJc w:val="left"/>
      <w:pPr>
        <w:ind w:left="4669" w:hanging="360"/>
      </w:pPr>
      <w:rPr>
        <w:rFonts w:ascii="Courier New" w:hAnsi="Courier New" w:cs="Courier New" w:hint="default"/>
      </w:rPr>
    </w:lvl>
    <w:lvl w:ilvl="8" w:tplc="0C090005" w:tentative="1">
      <w:start w:val="1"/>
      <w:numFmt w:val="bullet"/>
      <w:lvlText w:val=""/>
      <w:lvlJc w:val="left"/>
      <w:pPr>
        <w:ind w:left="5389" w:hanging="360"/>
      </w:pPr>
      <w:rPr>
        <w:rFonts w:ascii="Wingdings" w:hAnsi="Wingdings" w:hint="default"/>
      </w:rPr>
    </w:lvl>
  </w:abstractNum>
  <w:abstractNum w:abstractNumId="1" w15:restartNumberingAfterBreak="0">
    <w:nsid w:val="01566024"/>
    <w:multiLevelType w:val="hybridMultilevel"/>
    <w:tmpl w:val="09369D30"/>
    <w:lvl w:ilvl="0" w:tplc="C1009614">
      <w:numFmt w:val="bullet"/>
      <w:lvlText w:val="-"/>
      <w:lvlJc w:val="left"/>
      <w:pPr>
        <w:ind w:left="1080" w:hanging="360"/>
      </w:pPr>
      <w:rPr>
        <w:rFonts w:ascii="Arial" w:eastAsia="Times New Roman"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736202"/>
    <w:multiLevelType w:val="multilevel"/>
    <w:tmpl w:val="4EB0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722C5"/>
    <w:multiLevelType w:val="hybridMultilevel"/>
    <w:tmpl w:val="14BCF7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7135812"/>
    <w:multiLevelType w:val="multilevel"/>
    <w:tmpl w:val="C6F0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41DCE"/>
    <w:multiLevelType w:val="multilevel"/>
    <w:tmpl w:val="1EB6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846A7"/>
    <w:multiLevelType w:val="multilevel"/>
    <w:tmpl w:val="B0507FCA"/>
    <w:lvl w:ilvl="0">
      <w:numFmt w:val="bullet"/>
      <w:lvlText w:val="-"/>
      <w:lvlJc w:val="left"/>
      <w:pPr>
        <w:tabs>
          <w:tab w:val="num" w:pos="1080"/>
        </w:tabs>
        <w:ind w:left="1080" w:hanging="360"/>
      </w:pPr>
      <w:rPr>
        <w:rFonts w:ascii="Arial" w:eastAsia="Times New Roman" w:hAnsi="Arial" w:cs="Aria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2501118"/>
    <w:multiLevelType w:val="multilevel"/>
    <w:tmpl w:val="3CF86558"/>
    <w:lvl w:ilvl="0">
      <w:numFmt w:val="bullet"/>
      <w:lvlText w:val="-"/>
      <w:lvlJc w:val="left"/>
      <w:pPr>
        <w:tabs>
          <w:tab w:val="num" w:pos="720"/>
        </w:tabs>
        <w:ind w:left="720" w:hanging="360"/>
      </w:pPr>
      <w:rPr>
        <w:rFonts w:ascii="Arial" w:eastAsia="Times New Roman" w:hAnsi="Arial" w:hint="default"/>
        <w:sz w:val="20"/>
      </w:rPr>
    </w:lvl>
    <w:lvl w:ilvl="1">
      <w:numFmt w:val="bullet"/>
      <w:lvlText w:val="-"/>
      <w:lvlJc w:val="left"/>
      <w:pPr>
        <w:ind w:left="1440" w:hanging="360"/>
      </w:pPr>
      <w:rPr>
        <w:rFonts w:ascii="Arial" w:eastAsia="Times New Roman"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D2DA5"/>
    <w:multiLevelType w:val="hybridMultilevel"/>
    <w:tmpl w:val="BA98E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2A3A0F"/>
    <w:multiLevelType w:val="hybridMultilevel"/>
    <w:tmpl w:val="5950CA8E"/>
    <w:lvl w:ilvl="0" w:tplc="C1009614">
      <w:numFmt w:val="bullet"/>
      <w:lvlText w:val="-"/>
      <w:lvlJc w:val="left"/>
      <w:pPr>
        <w:ind w:left="1004" w:hanging="360"/>
      </w:pPr>
      <w:rPr>
        <w:rFonts w:ascii="Arial" w:eastAsia="Times New Roman" w:hAnsi="Aria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25B123C7"/>
    <w:multiLevelType w:val="hybridMultilevel"/>
    <w:tmpl w:val="7A0ECE3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34683C11"/>
    <w:multiLevelType w:val="hybridMultilevel"/>
    <w:tmpl w:val="8D546AB0"/>
    <w:lvl w:ilvl="0" w:tplc="C1009614">
      <w:numFmt w:val="bullet"/>
      <w:lvlText w:val="-"/>
      <w:lvlJc w:val="left"/>
      <w:pPr>
        <w:ind w:left="720" w:hanging="360"/>
      </w:pPr>
      <w:rPr>
        <w:rFonts w:ascii="Arial" w:eastAsia="Times New Roman"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734D6E"/>
    <w:multiLevelType w:val="multilevel"/>
    <w:tmpl w:val="6AC448E2"/>
    <w:lvl w:ilvl="0">
      <w:numFmt w:val="bullet"/>
      <w:lvlText w:val="-"/>
      <w:lvlJc w:val="left"/>
      <w:pPr>
        <w:tabs>
          <w:tab w:val="num" w:pos="1080"/>
        </w:tabs>
        <w:ind w:left="1080" w:hanging="360"/>
      </w:pPr>
      <w:rPr>
        <w:rFonts w:ascii="Arial" w:eastAsia="Times New Roman" w:hAnsi="Arial" w:hint="default"/>
        <w:sz w:val="20"/>
      </w:rPr>
    </w:lvl>
    <w:lvl w:ilvl="1">
      <w:numFmt w:val="bullet"/>
      <w:lvlText w:val="-"/>
      <w:lvlJc w:val="left"/>
      <w:pPr>
        <w:ind w:left="1800" w:hanging="360"/>
      </w:pPr>
      <w:rPr>
        <w:rFonts w:ascii="Arial" w:eastAsia="Times New Roman" w:hAnsi="Aria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9D30729"/>
    <w:multiLevelType w:val="multilevel"/>
    <w:tmpl w:val="A6E41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E370E"/>
    <w:multiLevelType w:val="hybridMultilevel"/>
    <w:tmpl w:val="BE6A75C6"/>
    <w:lvl w:ilvl="0" w:tplc="C1009614">
      <w:numFmt w:val="bullet"/>
      <w:lvlText w:val="-"/>
      <w:lvlJc w:val="left"/>
      <w:pPr>
        <w:ind w:left="1080" w:hanging="360"/>
      </w:pPr>
      <w:rPr>
        <w:rFonts w:ascii="Arial" w:eastAsia="Times New Roman"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4CE5AF0"/>
    <w:multiLevelType w:val="hybridMultilevel"/>
    <w:tmpl w:val="38C07F9C"/>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EC74299"/>
    <w:multiLevelType w:val="hybridMultilevel"/>
    <w:tmpl w:val="3D347F98"/>
    <w:lvl w:ilvl="0" w:tplc="0C090001">
      <w:start w:val="1"/>
      <w:numFmt w:val="bullet"/>
      <w:lvlText w:val=""/>
      <w:lvlJc w:val="left"/>
      <w:pPr>
        <w:ind w:left="720" w:hanging="360"/>
      </w:pPr>
      <w:rPr>
        <w:rFonts w:ascii="Symbol" w:hAnsi="Symbol" w:hint="default"/>
      </w:rPr>
    </w:lvl>
    <w:lvl w:ilvl="1" w:tplc="C1009614">
      <w:numFmt w:val="bullet"/>
      <w:lvlText w:val="-"/>
      <w:lvlJc w:val="left"/>
      <w:pPr>
        <w:ind w:left="1440" w:hanging="360"/>
      </w:pPr>
      <w:rPr>
        <w:rFonts w:ascii="Arial" w:eastAsia="Times New Roman"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B97E97"/>
    <w:multiLevelType w:val="hybridMultilevel"/>
    <w:tmpl w:val="51BE6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914AA6"/>
    <w:multiLevelType w:val="hybridMultilevel"/>
    <w:tmpl w:val="FDB80D10"/>
    <w:lvl w:ilvl="0" w:tplc="C1009614">
      <w:numFmt w:val="bullet"/>
      <w:lvlText w:val="-"/>
      <w:lvlJc w:val="left"/>
      <w:pPr>
        <w:ind w:left="1080" w:hanging="360"/>
      </w:pPr>
      <w:rPr>
        <w:rFonts w:ascii="Arial" w:eastAsia="Times New Roman"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0E66754"/>
    <w:multiLevelType w:val="hybridMultilevel"/>
    <w:tmpl w:val="A27C1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1D4999"/>
    <w:multiLevelType w:val="multilevel"/>
    <w:tmpl w:val="D4D44C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536FE9"/>
    <w:multiLevelType w:val="hybridMultilevel"/>
    <w:tmpl w:val="13F88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9120EB"/>
    <w:multiLevelType w:val="multilevel"/>
    <w:tmpl w:val="1C240CC2"/>
    <w:lvl w:ilvl="0">
      <w:numFmt w:val="bullet"/>
      <w:lvlText w:val="-"/>
      <w:lvlJc w:val="left"/>
      <w:pPr>
        <w:tabs>
          <w:tab w:val="num" w:pos="1080"/>
        </w:tabs>
        <w:ind w:left="1080" w:hanging="360"/>
      </w:pPr>
      <w:rPr>
        <w:rFonts w:ascii="Arial" w:eastAsia="Times New Roman" w:hAnsi="Arial" w:hint="default"/>
        <w:sz w:val="20"/>
      </w:rPr>
    </w:lvl>
    <w:lvl w:ilvl="1">
      <w:numFmt w:val="bullet"/>
      <w:lvlText w:val="-"/>
      <w:lvlJc w:val="left"/>
      <w:pPr>
        <w:ind w:left="1800" w:hanging="360"/>
      </w:pPr>
      <w:rPr>
        <w:rFonts w:ascii="Arial" w:eastAsia="Times New Roman" w:hAnsi="Aria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7BFF26C9"/>
    <w:multiLevelType w:val="multilevel"/>
    <w:tmpl w:val="D2767CA4"/>
    <w:lvl w:ilvl="0">
      <w:numFmt w:val="bullet"/>
      <w:lvlText w:val="-"/>
      <w:lvlJc w:val="left"/>
      <w:pPr>
        <w:tabs>
          <w:tab w:val="num" w:pos="720"/>
        </w:tabs>
        <w:ind w:left="720" w:hanging="360"/>
      </w:pPr>
      <w:rPr>
        <w:rFonts w:ascii="Arial" w:eastAsia="Times New Roman" w:hAnsi="Arial" w:hint="default"/>
        <w:sz w:val="20"/>
      </w:rPr>
    </w:lvl>
    <w:lvl w:ilvl="1">
      <w:numFmt w:val="bullet"/>
      <w:lvlText w:val="-"/>
      <w:lvlJc w:val="left"/>
      <w:pPr>
        <w:ind w:left="1440" w:hanging="360"/>
      </w:pPr>
      <w:rPr>
        <w:rFonts w:ascii="Arial" w:eastAsia="Times New Roman"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22460">
    <w:abstractNumId w:val="21"/>
  </w:num>
  <w:num w:numId="2" w16cid:durableId="79837232">
    <w:abstractNumId w:val="0"/>
  </w:num>
  <w:num w:numId="3" w16cid:durableId="871769249">
    <w:abstractNumId w:val="6"/>
  </w:num>
  <w:num w:numId="4" w16cid:durableId="53159643">
    <w:abstractNumId w:val="5"/>
  </w:num>
  <w:num w:numId="5" w16cid:durableId="2125733230">
    <w:abstractNumId w:val="17"/>
  </w:num>
  <w:num w:numId="6" w16cid:durableId="1819565938">
    <w:abstractNumId w:val="8"/>
  </w:num>
  <w:num w:numId="7" w16cid:durableId="386221052">
    <w:abstractNumId w:val="18"/>
  </w:num>
  <w:num w:numId="8" w16cid:durableId="1548563621">
    <w:abstractNumId w:val="19"/>
  </w:num>
  <w:num w:numId="9" w16cid:durableId="1393307184">
    <w:abstractNumId w:val="7"/>
  </w:num>
  <w:num w:numId="10" w16cid:durableId="2071807239">
    <w:abstractNumId w:val="23"/>
  </w:num>
  <w:num w:numId="11" w16cid:durableId="179440761">
    <w:abstractNumId w:val="9"/>
  </w:num>
  <w:num w:numId="12" w16cid:durableId="1711877958">
    <w:abstractNumId w:val="16"/>
  </w:num>
  <w:num w:numId="13" w16cid:durableId="1610120108">
    <w:abstractNumId w:val="14"/>
  </w:num>
  <w:num w:numId="14" w16cid:durableId="1691640762">
    <w:abstractNumId w:val="15"/>
  </w:num>
  <w:num w:numId="15" w16cid:durableId="724912813">
    <w:abstractNumId w:val="10"/>
  </w:num>
  <w:num w:numId="16" w16cid:durableId="552809455">
    <w:abstractNumId w:val="2"/>
  </w:num>
  <w:num w:numId="17" w16cid:durableId="1866484787">
    <w:abstractNumId w:val="4"/>
  </w:num>
  <w:num w:numId="18" w16cid:durableId="502941466">
    <w:abstractNumId w:val="20"/>
  </w:num>
  <w:num w:numId="19" w16cid:durableId="442312996">
    <w:abstractNumId w:val="22"/>
  </w:num>
  <w:num w:numId="20" w16cid:durableId="2116560621">
    <w:abstractNumId w:val="1"/>
  </w:num>
  <w:num w:numId="21" w16cid:durableId="1103768202">
    <w:abstractNumId w:val="12"/>
  </w:num>
  <w:num w:numId="22" w16cid:durableId="1415514834">
    <w:abstractNumId w:val="13"/>
  </w:num>
  <w:num w:numId="23" w16cid:durableId="1330982689">
    <w:abstractNumId w:val="11"/>
  </w:num>
  <w:num w:numId="24" w16cid:durableId="1484395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C6"/>
    <w:rsid w:val="00011744"/>
    <w:rsid w:val="00027422"/>
    <w:rsid w:val="000679C5"/>
    <w:rsid w:val="002B3F49"/>
    <w:rsid w:val="004D6CCA"/>
    <w:rsid w:val="005B2348"/>
    <w:rsid w:val="00622A45"/>
    <w:rsid w:val="00850D39"/>
    <w:rsid w:val="00883BFC"/>
    <w:rsid w:val="00A773A5"/>
    <w:rsid w:val="00AE77B0"/>
    <w:rsid w:val="00B228DE"/>
    <w:rsid w:val="00C21BC5"/>
    <w:rsid w:val="00CD51D3"/>
    <w:rsid w:val="00D72290"/>
    <w:rsid w:val="00D932C6"/>
    <w:rsid w:val="00D95B7E"/>
    <w:rsid w:val="00DE26A3"/>
    <w:rsid w:val="00E603C2"/>
    <w:rsid w:val="00E75D16"/>
    <w:rsid w:val="00F10C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4C38"/>
  <w15:chartTrackingRefBased/>
  <w15:docId w15:val="{5A2B8259-1D98-4CA5-8788-68E61F91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KG Consulting Normal,Body"/>
    <w:qFormat/>
    <w:rsid w:val="00D932C6"/>
    <w:pPr>
      <w:spacing w:before="120" w:after="0" w:line="360" w:lineRule="auto"/>
      <w:jc w:val="both"/>
    </w:pPr>
    <w:rPr>
      <w:rFonts w:ascii="Arial" w:hAnsi="Arial"/>
      <w:kern w:val="0"/>
      <w:sz w:val="20"/>
      <w:szCs w:val="22"/>
      <w14:ligatures w14:val="none"/>
    </w:rPr>
  </w:style>
  <w:style w:type="paragraph" w:styleId="Heading1">
    <w:name w:val="heading 1"/>
    <w:aliases w:val="SKG Consulting Services Heading 1"/>
    <w:basedOn w:val="Normal"/>
    <w:next w:val="Normal"/>
    <w:link w:val="Heading1Char"/>
    <w:uiPriority w:val="9"/>
    <w:qFormat/>
    <w:rsid w:val="00D93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KG Heading 1"/>
    <w:basedOn w:val="Normal"/>
    <w:next w:val="Normal"/>
    <w:link w:val="Heading2Char"/>
    <w:uiPriority w:val="9"/>
    <w:unhideWhenUsed/>
    <w:qFormat/>
    <w:rsid w:val="00D93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KG Heading 2"/>
    <w:basedOn w:val="Normal"/>
    <w:next w:val="Normal"/>
    <w:link w:val="Heading3Char"/>
    <w:uiPriority w:val="9"/>
    <w:unhideWhenUsed/>
    <w:qFormat/>
    <w:rsid w:val="00D93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KG Heading 4"/>
    <w:basedOn w:val="Normal"/>
    <w:next w:val="Normal"/>
    <w:link w:val="Heading4Char"/>
    <w:uiPriority w:val="9"/>
    <w:unhideWhenUsed/>
    <w:qFormat/>
    <w:rsid w:val="00D93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93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932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932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932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932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G Consulting Services Heading 1 Char"/>
    <w:basedOn w:val="DefaultParagraphFont"/>
    <w:link w:val="Heading1"/>
    <w:uiPriority w:val="9"/>
    <w:rsid w:val="00D932C6"/>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KG Heading 1 Char"/>
    <w:basedOn w:val="DefaultParagraphFont"/>
    <w:link w:val="Heading2"/>
    <w:uiPriority w:val="9"/>
    <w:rsid w:val="00D932C6"/>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KG Heading 2 Char"/>
    <w:basedOn w:val="DefaultParagraphFont"/>
    <w:link w:val="Heading3"/>
    <w:uiPriority w:val="9"/>
    <w:rsid w:val="00D932C6"/>
    <w:rPr>
      <w:rFonts w:eastAsiaTheme="majorEastAsia" w:cstheme="majorBidi"/>
      <w:color w:val="0F4761" w:themeColor="accent1" w:themeShade="BF"/>
      <w:sz w:val="28"/>
      <w:szCs w:val="28"/>
    </w:rPr>
  </w:style>
  <w:style w:type="character" w:customStyle="1" w:styleId="Heading4Char">
    <w:name w:val="Heading 4 Char"/>
    <w:aliases w:val="SKG Heading 4 Char"/>
    <w:basedOn w:val="DefaultParagraphFont"/>
    <w:link w:val="Heading4"/>
    <w:uiPriority w:val="9"/>
    <w:rsid w:val="00D93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2C6"/>
    <w:rPr>
      <w:rFonts w:eastAsiaTheme="majorEastAsia" w:cstheme="majorBidi"/>
      <w:color w:val="272727" w:themeColor="text1" w:themeTint="D8"/>
    </w:rPr>
  </w:style>
  <w:style w:type="paragraph" w:styleId="Title">
    <w:name w:val="Title"/>
    <w:basedOn w:val="Normal"/>
    <w:next w:val="Normal"/>
    <w:link w:val="TitleChar"/>
    <w:uiPriority w:val="10"/>
    <w:qFormat/>
    <w:rsid w:val="00D93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2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2C6"/>
    <w:pPr>
      <w:spacing w:before="160"/>
      <w:jc w:val="center"/>
    </w:pPr>
    <w:rPr>
      <w:i/>
      <w:iCs/>
      <w:color w:val="404040" w:themeColor="text1" w:themeTint="BF"/>
    </w:rPr>
  </w:style>
  <w:style w:type="character" w:customStyle="1" w:styleId="QuoteChar">
    <w:name w:val="Quote Char"/>
    <w:basedOn w:val="DefaultParagraphFont"/>
    <w:link w:val="Quote"/>
    <w:uiPriority w:val="29"/>
    <w:rsid w:val="00D932C6"/>
    <w:rPr>
      <w:i/>
      <w:iCs/>
      <w:color w:val="404040" w:themeColor="text1" w:themeTint="BF"/>
    </w:rPr>
  </w:style>
  <w:style w:type="paragraph" w:styleId="ListParagraph">
    <w:name w:val="List Paragraph"/>
    <w:basedOn w:val="Normal"/>
    <w:link w:val="ListParagraphChar"/>
    <w:uiPriority w:val="34"/>
    <w:qFormat/>
    <w:rsid w:val="00D932C6"/>
    <w:pPr>
      <w:ind w:left="720"/>
      <w:contextualSpacing/>
    </w:pPr>
  </w:style>
  <w:style w:type="character" w:styleId="IntenseEmphasis">
    <w:name w:val="Intense Emphasis"/>
    <w:basedOn w:val="DefaultParagraphFont"/>
    <w:uiPriority w:val="21"/>
    <w:qFormat/>
    <w:rsid w:val="00D932C6"/>
    <w:rPr>
      <w:i/>
      <w:iCs/>
      <w:color w:val="0F4761" w:themeColor="accent1" w:themeShade="BF"/>
    </w:rPr>
  </w:style>
  <w:style w:type="paragraph" w:styleId="IntenseQuote">
    <w:name w:val="Intense Quote"/>
    <w:basedOn w:val="Normal"/>
    <w:next w:val="Normal"/>
    <w:link w:val="IntenseQuoteChar"/>
    <w:uiPriority w:val="30"/>
    <w:qFormat/>
    <w:rsid w:val="00D93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2C6"/>
    <w:rPr>
      <w:i/>
      <w:iCs/>
      <w:color w:val="0F4761" w:themeColor="accent1" w:themeShade="BF"/>
    </w:rPr>
  </w:style>
  <w:style w:type="character" w:styleId="IntenseReference">
    <w:name w:val="Intense Reference"/>
    <w:aliases w:val="National Code Reference"/>
    <w:basedOn w:val="DefaultParagraphFont"/>
    <w:uiPriority w:val="32"/>
    <w:qFormat/>
    <w:rsid w:val="00D932C6"/>
    <w:rPr>
      <w:b/>
      <w:bCs/>
      <w:smallCaps/>
      <w:color w:val="0F4761" w:themeColor="accent1" w:themeShade="BF"/>
      <w:spacing w:val="5"/>
    </w:rPr>
  </w:style>
  <w:style w:type="paragraph" w:customStyle="1" w:styleId="SKGTable">
    <w:name w:val="SKG Table"/>
    <w:basedOn w:val="Normal"/>
    <w:autoRedefine/>
    <w:qFormat/>
    <w:rsid w:val="00D932C6"/>
    <w:pPr>
      <w:jc w:val="left"/>
    </w:pPr>
    <w:rPr>
      <w:rFonts w:eastAsiaTheme="minorEastAsia"/>
      <w:lang w:val="en-US"/>
    </w:rPr>
  </w:style>
  <w:style w:type="paragraph" w:styleId="BodyText">
    <w:name w:val="Body Text"/>
    <w:basedOn w:val="Normal"/>
    <w:link w:val="BodyTextChar"/>
    <w:autoRedefine/>
    <w:uiPriority w:val="1"/>
    <w:unhideWhenUsed/>
    <w:qFormat/>
    <w:rsid w:val="00D932C6"/>
    <w:rPr>
      <w:lang w:bidi="en-US"/>
    </w:rPr>
  </w:style>
  <w:style w:type="character" w:customStyle="1" w:styleId="BodyTextChar">
    <w:name w:val="Body Text Char"/>
    <w:basedOn w:val="DefaultParagraphFont"/>
    <w:link w:val="BodyText"/>
    <w:uiPriority w:val="1"/>
    <w:rsid w:val="00D932C6"/>
    <w:rPr>
      <w:rFonts w:ascii="Arial" w:hAnsi="Arial"/>
      <w:kern w:val="0"/>
      <w:sz w:val="20"/>
      <w:szCs w:val="22"/>
      <w:lang w:bidi="en-US"/>
      <w14:ligatures w14:val="none"/>
    </w:rPr>
  </w:style>
  <w:style w:type="character" w:customStyle="1" w:styleId="ListParagraphChar">
    <w:name w:val="List Paragraph Char"/>
    <w:basedOn w:val="DefaultParagraphFont"/>
    <w:link w:val="ListParagraph"/>
    <w:uiPriority w:val="34"/>
    <w:rsid w:val="00D932C6"/>
  </w:style>
  <w:style w:type="character" w:styleId="Hyperlink">
    <w:name w:val="Hyperlink"/>
    <w:basedOn w:val="DefaultParagraphFont"/>
    <w:uiPriority w:val="99"/>
    <w:unhideWhenUsed/>
    <w:qFormat/>
    <w:rsid w:val="00D932C6"/>
    <w:rPr>
      <w:color w:val="467886" w:themeColor="hyperlink"/>
      <w:u w:val="single"/>
    </w:rPr>
  </w:style>
  <w:style w:type="character" w:styleId="BookTitle">
    <w:name w:val="Book Title"/>
    <w:aliases w:val="SKG Policy Title,Document Title"/>
    <w:uiPriority w:val="33"/>
    <w:qFormat/>
    <w:rsid w:val="00D932C6"/>
    <w:rPr>
      <w:rFonts w:ascii="Arial" w:eastAsiaTheme="majorEastAsia" w:hAnsi="Arial" w:cstheme="majorBidi"/>
      <w:bCs/>
      <w:iCs/>
      <w:spacing w:val="5"/>
      <w:kern w:val="28"/>
      <w:sz w:val="24"/>
      <w:szCs w:val="56"/>
      <w:lang w:val="en-AU" w:eastAsia="en-US"/>
    </w:rPr>
  </w:style>
  <w:style w:type="table" w:customStyle="1" w:styleId="GridTable4-Accent51">
    <w:name w:val="Grid Table 4 - Accent 51"/>
    <w:basedOn w:val="TableNormal"/>
    <w:uiPriority w:val="49"/>
    <w:rsid w:val="00D932C6"/>
    <w:pPr>
      <w:spacing w:after="0" w:line="240" w:lineRule="auto"/>
    </w:pPr>
    <w:rPr>
      <w:kern w:val="0"/>
      <w:sz w:val="22"/>
      <w:szCs w:val="22"/>
      <w:lang w:val="en-IN"/>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Default">
    <w:name w:val="Default"/>
    <w:rsid w:val="00622A45"/>
    <w:pPr>
      <w:autoSpaceDE w:val="0"/>
      <w:autoSpaceDN w:val="0"/>
      <w:adjustRightInd w:val="0"/>
      <w:spacing w:after="0" w:line="240" w:lineRule="auto"/>
    </w:pPr>
    <w:rPr>
      <w:rFonts w:ascii="Arial" w:hAnsi="Arial" w:cs="Arial"/>
      <w:color w:val="000000"/>
      <w:kern w:val="0"/>
      <w14:ligatures w14:val="none"/>
    </w:rPr>
  </w:style>
  <w:style w:type="paragraph" w:styleId="Header">
    <w:name w:val="header"/>
    <w:basedOn w:val="Normal"/>
    <w:link w:val="HeaderChar"/>
    <w:uiPriority w:val="99"/>
    <w:unhideWhenUsed/>
    <w:rsid w:val="00622A4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622A45"/>
    <w:rPr>
      <w:rFonts w:ascii="Arial" w:hAnsi="Arial"/>
      <w:kern w:val="0"/>
      <w:sz w:val="20"/>
      <w:szCs w:val="22"/>
      <w14:ligatures w14:val="none"/>
    </w:rPr>
  </w:style>
  <w:style w:type="paragraph" w:styleId="Footer">
    <w:name w:val="footer"/>
    <w:aliases w:val="RTO Works Footer,F&amp;B"/>
    <w:basedOn w:val="Normal"/>
    <w:link w:val="FooterChar"/>
    <w:uiPriority w:val="99"/>
    <w:unhideWhenUsed/>
    <w:qFormat/>
    <w:rsid w:val="00622A45"/>
    <w:pPr>
      <w:tabs>
        <w:tab w:val="center" w:pos="4513"/>
        <w:tab w:val="right" w:pos="9026"/>
      </w:tabs>
      <w:spacing w:before="0" w:line="240" w:lineRule="auto"/>
    </w:pPr>
  </w:style>
  <w:style w:type="character" w:customStyle="1" w:styleId="FooterChar">
    <w:name w:val="Footer Char"/>
    <w:aliases w:val="RTO Works Footer Char,F&amp;B Char"/>
    <w:basedOn w:val="DefaultParagraphFont"/>
    <w:link w:val="Footer"/>
    <w:uiPriority w:val="99"/>
    <w:qFormat/>
    <w:rsid w:val="00622A45"/>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aati.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Rizwana Hatherton</dc:creator>
  <cp:keywords/>
  <dc:description/>
  <cp:lastModifiedBy>Rizwana Hatherton</cp:lastModifiedBy>
  <cp:revision>7</cp:revision>
  <dcterms:created xsi:type="dcterms:W3CDTF">2025-07-03T22:14:00Z</dcterms:created>
  <dcterms:modified xsi:type="dcterms:W3CDTF">2025-09-12T04:44:00Z</dcterms:modified>
</cp:coreProperties>
</file>